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华文中宋" w:hAnsi="华文中宋" w:eastAsia="华文中宋" w:cs="华文中宋"/>
          <w:b/>
          <w:bCs/>
          <w:sz w:val="44"/>
          <w:szCs w:val="44"/>
        </w:rPr>
      </w:pPr>
      <w:r>
        <w:rPr>
          <w:rFonts w:hint="eastAsia" w:ascii="华文中宋" w:hAnsi="华文中宋" w:eastAsia="华文中宋" w:cs="华文中宋"/>
          <w:b/>
          <w:bCs/>
          <w:sz w:val="36"/>
          <w:szCs w:val="36"/>
        </w:rPr>
        <w:t>持续巩固乡村发展成果 坚决做到有效衔接工作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华文中宋" w:hAnsi="华文中宋" w:eastAsia="华文中宋" w:cs="华文中宋"/>
          <w:b w:val="0"/>
          <w:bCs w:val="0"/>
          <w:sz w:val="32"/>
          <w:szCs w:val="32"/>
          <w:lang w:eastAsia="zh-CN"/>
        </w:rPr>
      </w:pPr>
      <w:r>
        <w:rPr>
          <w:rFonts w:hint="eastAsia" w:ascii="华文中宋" w:hAnsi="华文中宋" w:eastAsia="华文中宋" w:cs="华文中宋"/>
          <w:b w:val="0"/>
          <w:bCs w:val="0"/>
          <w:sz w:val="32"/>
          <w:szCs w:val="32"/>
          <w:lang w:eastAsia="zh-CN"/>
        </w:rPr>
        <w:t>财政局农业农村股</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仿宋" w:hAnsi="仿宋" w:eastAsia="仿宋" w:cs="仿宋"/>
          <w:sz w:val="32"/>
          <w:szCs w:val="32"/>
          <w:lang w:val="en-US" w:eastAsia="zh-CN"/>
        </w:rPr>
        <w:t>为深入贯彻落实习近平总书记关于实施乡村振兴战略的重要论述，坚持不懈巩固拓展脱贫攻坚成果，助力乡村振兴，沅江市财政局将巩固拓展脱贫攻坚成果、实现与乡村振兴有效衔接作为第一位的任务，紧紧抓在手上，深入调查研究，协调推动工作，重点突破难题，确保各项工作有序推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坚持统筹联动，压实工作责任</w:t>
      </w:r>
    </w:p>
    <w:p>
      <w:pPr>
        <w:keepNext w:val="0"/>
        <w:keepLines w:val="0"/>
        <w:pageBreakBefore w:val="0"/>
        <w:widowControl w:val="0"/>
        <w:tabs>
          <w:tab w:val="left" w:pos="756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坚决扛起主要责任，市财政局主要领导坚持第一时间研究、部署、督办，深入基层专题调研，严格落实“四个不摘”和“巩固、拓展、衔接”的要求，持续加大涉农资金投入、强化资金使用管理，为全市巩固拓展脱贫攻坚成果同乡村振兴有效衔接提供了坚实的资金保障。二是统一认识、压实责任，强化对基层工作人员的指导，找准工作重点环节、薄弱地方、关键节点，用心用情做好帮扶工作，解决群众诉求，确保巩固拓展脱贫攻坚成果同乡村振兴有效衔接工作取得实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坚持资金整合，加强沟通交流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倡导“尽力而为，全力以赴”的乡村振兴资金投入观，始终坚持把巩固拓展脱贫攻坚成果、接续推进乡村振兴作为财政保障重点，把衔接资金投入放在财政预算和执行的首位，实行涉农资金统筹整合政策，探索建立涉农资金整合长效机制。积极参与“百企千人联村，助力乡村振兴”行动，重点在产业发展、基础设施、人才交流等方面主动加强衔接、积极争取支持，促进财政涉农资金提质增效，推动乡村振兴全面发展升级，全力保障有效衔接资金需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坚持日常监管，严格过程管理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强化资金监管。依托财政直达资金监控系统，常态化动态监管衔接资金的安排、拨付、使用，及时分析比对存在问题，提高资金使用效率。二是强化跟踪管理。定期对重点项目进行重点关注，对衔接资金开展监督检查，强化衔接资金使用管理和绩效跟踪，高资金使用和项目实施的透明度，建立全过程绩效管理。三是强化任务攻坚。以钉钉子的精神，紧盯项目进展，紧盯重点</w:t>
      </w:r>
      <w:bookmarkStart w:id="0" w:name="_GoBack"/>
      <w:bookmarkEnd w:id="0"/>
      <w:r>
        <w:rPr>
          <w:rFonts w:hint="eastAsia" w:ascii="仿宋" w:hAnsi="仿宋" w:eastAsia="仿宋" w:cs="仿宋"/>
          <w:sz w:val="32"/>
          <w:szCs w:val="32"/>
          <w:lang w:val="en-US" w:eastAsia="zh-CN"/>
        </w:rPr>
        <w:t>难点，努力克服收支矛盾压力，统筹财力保障衔接工作需求，切实提升衔接资金使用效益，确保资金投入保持总体稳定，助力乡村振兴实现高质量发展。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000000"/>
    <w:rsid w:val="0078768E"/>
    <w:rsid w:val="00E60A9C"/>
    <w:rsid w:val="02A66735"/>
    <w:rsid w:val="02E828A9"/>
    <w:rsid w:val="03B10EED"/>
    <w:rsid w:val="03D1333D"/>
    <w:rsid w:val="044B1342"/>
    <w:rsid w:val="044C330C"/>
    <w:rsid w:val="045C354F"/>
    <w:rsid w:val="046643CE"/>
    <w:rsid w:val="04BC3FEE"/>
    <w:rsid w:val="04DC643E"/>
    <w:rsid w:val="05976809"/>
    <w:rsid w:val="062E2CC9"/>
    <w:rsid w:val="06695AAF"/>
    <w:rsid w:val="07A86AAB"/>
    <w:rsid w:val="080C0DE8"/>
    <w:rsid w:val="082425D6"/>
    <w:rsid w:val="085F360E"/>
    <w:rsid w:val="08B1198F"/>
    <w:rsid w:val="08FD2E27"/>
    <w:rsid w:val="0926412B"/>
    <w:rsid w:val="09CB082F"/>
    <w:rsid w:val="0A1C108A"/>
    <w:rsid w:val="0A84735B"/>
    <w:rsid w:val="0B0009AC"/>
    <w:rsid w:val="0B8B471A"/>
    <w:rsid w:val="0BEF4CA9"/>
    <w:rsid w:val="0C434FF4"/>
    <w:rsid w:val="0C517711"/>
    <w:rsid w:val="0C8E08E9"/>
    <w:rsid w:val="0CC04897"/>
    <w:rsid w:val="0CEC42F5"/>
    <w:rsid w:val="0D186481"/>
    <w:rsid w:val="0D8B27AF"/>
    <w:rsid w:val="0DD04666"/>
    <w:rsid w:val="0DF26CD2"/>
    <w:rsid w:val="0DFA5B87"/>
    <w:rsid w:val="0E3E3CC5"/>
    <w:rsid w:val="0E6A0C9F"/>
    <w:rsid w:val="0EA224A6"/>
    <w:rsid w:val="0F29227F"/>
    <w:rsid w:val="0F3155D8"/>
    <w:rsid w:val="0FE20680"/>
    <w:rsid w:val="0FEE5277"/>
    <w:rsid w:val="10727C56"/>
    <w:rsid w:val="109E6C9D"/>
    <w:rsid w:val="10FE598E"/>
    <w:rsid w:val="11A71B81"/>
    <w:rsid w:val="121865DB"/>
    <w:rsid w:val="12F86B39"/>
    <w:rsid w:val="13DD188A"/>
    <w:rsid w:val="14423DE3"/>
    <w:rsid w:val="14AA20B4"/>
    <w:rsid w:val="14C33176"/>
    <w:rsid w:val="14E135FC"/>
    <w:rsid w:val="14F450DE"/>
    <w:rsid w:val="150D619F"/>
    <w:rsid w:val="154C6CC8"/>
    <w:rsid w:val="1598015F"/>
    <w:rsid w:val="16300397"/>
    <w:rsid w:val="16612C47"/>
    <w:rsid w:val="16B40FC8"/>
    <w:rsid w:val="16E6314C"/>
    <w:rsid w:val="16F72C63"/>
    <w:rsid w:val="17650515"/>
    <w:rsid w:val="17D15BAA"/>
    <w:rsid w:val="18297794"/>
    <w:rsid w:val="184C3483"/>
    <w:rsid w:val="185760AF"/>
    <w:rsid w:val="187B4EC0"/>
    <w:rsid w:val="191C4C03"/>
    <w:rsid w:val="197E58BE"/>
    <w:rsid w:val="19B66E06"/>
    <w:rsid w:val="19CC6629"/>
    <w:rsid w:val="19CF6119"/>
    <w:rsid w:val="1A271AB1"/>
    <w:rsid w:val="1A5403CD"/>
    <w:rsid w:val="1B414DF5"/>
    <w:rsid w:val="1B574618"/>
    <w:rsid w:val="1B7900EB"/>
    <w:rsid w:val="1BA57132"/>
    <w:rsid w:val="1C0A168B"/>
    <w:rsid w:val="1C9C6787"/>
    <w:rsid w:val="1CB3762C"/>
    <w:rsid w:val="1CB57848"/>
    <w:rsid w:val="1D886D0B"/>
    <w:rsid w:val="1E14234D"/>
    <w:rsid w:val="1E5135A1"/>
    <w:rsid w:val="1EFA3C38"/>
    <w:rsid w:val="1F8B663F"/>
    <w:rsid w:val="1F903C55"/>
    <w:rsid w:val="2031368A"/>
    <w:rsid w:val="205904EB"/>
    <w:rsid w:val="2080016D"/>
    <w:rsid w:val="20C91B14"/>
    <w:rsid w:val="20EE157B"/>
    <w:rsid w:val="2116462E"/>
    <w:rsid w:val="21C66054"/>
    <w:rsid w:val="22B91715"/>
    <w:rsid w:val="22EF3388"/>
    <w:rsid w:val="23A979DB"/>
    <w:rsid w:val="23E822B1"/>
    <w:rsid w:val="24194B61"/>
    <w:rsid w:val="24724271"/>
    <w:rsid w:val="24F42ED8"/>
    <w:rsid w:val="25201F1F"/>
    <w:rsid w:val="2551032A"/>
    <w:rsid w:val="259124D5"/>
    <w:rsid w:val="26551754"/>
    <w:rsid w:val="26720558"/>
    <w:rsid w:val="26793695"/>
    <w:rsid w:val="26964247"/>
    <w:rsid w:val="26D11723"/>
    <w:rsid w:val="27361586"/>
    <w:rsid w:val="27814EF7"/>
    <w:rsid w:val="2835183D"/>
    <w:rsid w:val="28E13773"/>
    <w:rsid w:val="28E60D8A"/>
    <w:rsid w:val="28FB2A87"/>
    <w:rsid w:val="294C32E2"/>
    <w:rsid w:val="295D54F0"/>
    <w:rsid w:val="2A7A5C2D"/>
    <w:rsid w:val="2B02634F"/>
    <w:rsid w:val="2B585F6F"/>
    <w:rsid w:val="2BDD46C6"/>
    <w:rsid w:val="2BE23A8A"/>
    <w:rsid w:val="2CAB6572"/>
    <w:rsid w:val="2CC47634"/>
    <w:rsid w:val="2CE11F94"/>
    <w:rsid w:val="2CFE66A2"/>
    <w:rsid w:val="2D7C1CBC"/>
    <w:rsid w:val="2DAC4350"/>
    <w:rsid w:val="2DB87198"/>
    <w:rsid w:val="2E00469C"/>
    <w:rsid w:val="2E644C2A"/>
    <w:rsid w:val="2E6966E5"/>
    <w:rsid w:val="2E7330BF"/>
    <w:rsid w:val="2ECE02F6"/>
    <w:rsid w:val="2F302D5E"/>
    <w:rsid w:val="2F8337D6"/>
    <w:rsid w:val="30224D9D"/>
    <w:rsid w:val="30711881"/>
    <w:rsid w:val="307373A7"/>
    <w:rsid w:val="313905F0"/>
    <w:rsid w:val="314B20D2"/>
    <w:rsid w:val="314D409C"/>
    <w:rsid w:val="316D029A"/>
    <w:rsid w:val="31DD71CE"/>
    <w:rsid w:val="321626E0"/>
    <w:rsid w:val="32221084"/>
    <w:rsid w:val="33114C55"/>
    <w:rsid w:val="337A6C9E"/>
    <w:rsid w:val="33B65F28"/>
    <w:rsid w:val="33E10ACB"/>
    <w:rsid w:val="34B32468"/>
    <w:rsid w:val="34CC3529"/>
    <w:rsid w:val="34E70363"/>
    <w:rsid w:val="350727B3"/>
    <w:rsid w:val="35942299"/>
    <w:rsid w:val="35A16764"/>
    <w:rsid w:val="36162CAE"/>
    <w:rsid w:val="37753A04"/>
    <w:rsid w:val="38172D0E"/>
    <w:rsid w:val="38237904"/>
    <w:rsid w:val="383733B0"/>
    <w:rsid w:val="38482EC7"/>
    <w:rsid w:val="384F4255"/>
    <w:rsid w:val="39273424"/>
    <w:rsid w:val="39627FB8"/>
    <w:rsid w:val="39BC591B"/>
    <w:rsid w:val="3A013C75"/>
    <w:rsid w:val="3B1874C8"/>
    <w:rsid w:val="3B9F72A2"/>
    <w:rsid w:val="3BEB698B"/>
    <w:rsid w:val="3C3C71E7"/>
    <w:rsid w:val="3CBA010B"/>
    <w:rsid w:val="3CEB6517"/>
    <w:rsid w:val="3DC56D68"/>
    <w:rsid w:val="3E1D0952"/>
    <w:rsid w:val="3E5527E2"/>
    <w:rsid w:val="3E554590"/>
    <w:rsid w:val="3E9A6446"/>
    <w:rsid w:val="3F316DAB"/>
    <w:rsid w:val="3F76656C"/>
    <w:rsid w:val="3FC714BD"/>
    <w:rsid w:val="3FE0432D"/>
    <w:rsid w:val="40271F5C"/>
    <w:rsid w:val="40550877"/>
    <w:rsid w:val="40C63523"/>
    <w:rsid w:val="41314E40"/>
    <w:rsid w:val="41FF6CEC"/>
    <w:rsid w:val="420C1409"/>
    <w:rsid w:val="42D40179"/>
    <w:rsid w:val="42DE0FF8"/>
    <w:rsid w:val="43364990"/>
    <w:rsid w:val="437B6846"/>
    <w:rsid w:val="43B65AD0"/>
    <w:rsid w:val="45FB5A1D"/>
    <w:rsid w:val="468B4FF2"/>
    <w:rsid w:val="473E2065"/>
    <w:rsid w:val="47685334"/>
    <w:rsid w:val="47B95B8F"/>
    <w:rsid w:val="47DB5B06"/>
    <w:rsid w:val="47F866B8"/>
    <w:rsid w:val="48174664"/>
    <w:rsid w:val="485B6C46"/>
    <w:rsid w:val="489A151D"/>
    <w:rsid w:val="491868E5"/>
    <w:rsid w:val="497C6E74"/>
    <w:rsid w:val="49A14B2D"/>
    <w:rsid w:val="49E669E4"/>
    <w:rsid w:val="4A2A68D0"/>
    <w:rsid w:val="4AC705C3"/>
    <w:rsid w:val="4BB70638"/>
    <w:rsid w:val="4C0849EF"/>
    <w:rsid w:val="4C856040"/>
    <w:rsid w:val="4D4C3002"/>
    <w:rsid w:val="4DA1334D"/>
    <w:rsid w:val="4E8F764A"/>
    <w:rsid w:val="4ED35788"/>
    <w:rsid w:val="4EE07EA5"/>
    <w:rsid w:val="4F0022F6"/>
    <w:rsid w:val="4F3855EC"/>
    <w:rsid w:val="4F3D70A6"/>
    <w:rsid w:val="4FF37764"/>
    <w:rsid w:val="50506965"/>
    <w:rsid w:val="51823496"/>
    <w:rsid w:val="51AF590D"/>
    <w:rsid w:val="523C3645"/>
    <w:rsid w:val="52770B21"/>
    <w:rsid w:val="52796647"/>
    <w:rsid w:val="53656BCB"/>
    <w:rsid w:val="53AA2830"/>
    <w:rsid w:val="53BB4A3D"/>
    <w:rsid w:val="55436A98"/>
    <w:rsid w:val="555667CB"/>
    <w:rsid w:val="555869E7"/>
    <w:rsid w:val="55E02539"/>
    <w:rsid w:val="56091A90"/>
    <w:rsid w:val="563F1955"/>
    <w:rsid w:val="566969D2"/>
    <w:rsid w:val="56B0015D"/>
    <w:rsid w:val="57392849"/>
    <w:rsid w:val="57482A8C"/>
    <w:rsid w:val="57923D07"/>
    <w:rsid w:val="57BD5228"/>
    <w:rsid w:val="57FB7AFE"/>
    <w:rsid w:val="583C439E"/>
    <w:rsid w:val="5855720E"/>
    <w:rsid w:val="5A6000EC"/>
    <w:rsid w:val="5A8E07B6"/>
    <w:rsid w:val="5B4517BC"/>
    <w:rsid w:val="5BCD17B1"/>
    <w:rsid w:val="5BE56AFB"/>
    <w:rsid w:val="5BE72873"/>
    <w:rsid w:val="5D1A6C78"/>
    <w:rsid w:val="5D46181B"/>
    <w:rsid w:val="5D8B36D2"/>
    <w:rsid w:val="5D8D11F8"/>
    <w:rsid w:val="5E3C3EF7"/>
    <w:rsid w:val="5EE412EC"/>
    <w:rsid w:val="5F335DCF"/>
    <w:rsid w:val="5F9E76ED"/>
    <w:rsid w:val="5FE62E42"/>
    <w:rsid w:val="60EC6236"/>
    <w:rsid w:val="60F63558"/>
    <w:rsid w:val="61204131"/>
    <w:rsid w:val="614C3178"/>
    <w:rsid w:val="614D13CA"/>
    <w:rsid w:val="61532759"/>
    <w:rsid w:val="618943CD"/>
    <w:rsid w:val="624D53FA"/>
    <w:rsid w:val="6267026A"/>
    <w:rsid w:val="630E06E5"/>
    <w:rsid w:val="6333639E"/>
    <w:rsid w:val="636C7B02"/>
    <w:rsid w:val="63892462"/>
    <w:rsid w:val="63BA6ABF"/>
    <w:rsid w:val="6416019A"/>
    <w:rsid w:val="645111D2"/>
    <w:rsid w:val="64E2007C"/>
    <w:rsid w:val="652341F0"/>
    <w:rsid w:val="6562740E"/>
    <w:rsid w:val="65A25A5D"/>
    <w:rsid w:val="65CD2ADA"/>
    <w:rsid w:val="66240220"/>
    <w:rsid w:val="665054B9"/>
    <w:rsid w:val="66ED0F5A"/>
    <w:rsid w:val="674A015A"/>
    <w:rsid w:val="67580AC9"/>
    <w:rsid w:val="68307350"/>
    <w:rsid w:val="685C6397"/>
    <w:rsid w:val="696848C8"/>
    <w:rsid w:val="69B61AD7"/>
    <w:rsid w:val="69CB5582"/>
    <w:rsid w:val="6B2C2051"/>
    <w:rsid w:val="6B596BBE"/>
    <w:rsid w:val="6DAC56CB"/>
    <w:rsid w:val="6DFA4688"/>
    <w:rsid w:val="6E963C85"/>
    <w:rsid w:val="6EC95E08"/>
    <w:rsid w:val="6F541B76"/>
    <w:rsid w:val="705A140E"/>
    <w:rsid w:val="70A94143"/>
    <w:rsid w:val="70B328CC"/>
    <w:rsid w:val="70DA254F"/>
    <w:rsid w:val="70F51137"/>
    <w:rsid w:val="70F96E79"/>
    <w:rsid w:val="71066EA0"/>
    <w:rsid w:val="713559D7"/>
    <w:rsid w:val="718030F6"/>
    <w:rsid w:val="71B608C6"/>
    <w:rsid w:val="71CF3736"/>
    <w:rsid w:val="72807126"/>
    <w:rsid w:val="73217FC1"/>
    <w:rsid w:val="734F0FD2"/>
    <w:rsid w:val="735A7977"/>
    <w:rsid w:val="748A428C"/>
    <w:rsid w:val="74911176"/>
    <w:rsid w:val="751C3136"/>
    <w:rsid w:val="754D7793"/>
    <w:rsid w:val="75B82733"/>
    <w:rsid w:val="75FE6CDF"/>
    <w:rsid w:val="760D6F22"/>
    <w:rsid w:val="76191423"/>
    <w:rsid w:val="766C59F7"/>
    <w:rsid w:val="76852F5D"/>
    <w:rsid w:val="76CE66B2"/>
    <w:rsid w:val="76EA1012"/>
    <w:rsid w:val="77092404"/>
    <w:rsid w:val="77D01FB6"/>
    <w:rsid w:val="77F263D0"/>
    <w:rsid w:val="77F4039A"/>
    <w:rsid w:val="783E1615"/>
    <w:rsid w:val="787943FB"/>
    <w:rsid w:val="78FB3062"/>
    <w:rsid w:val="78FD327E"/>
    <w:rsid w:val="78FD6DDA"/>
    <w:rsid w:val="7A41363F"/>
    <w:rsid w:val="7C3F3BAE"/>
    <w:rsid w:val="7C896BD7"/>
    <w:rsid w:val="7CAB2FF1"/>
    <w:rsid w:val="7CD24A22"/>
    <w:rsid w:val="7CED360A"/>
    <w:rsid w:val="7CFE1373"/>
    <w:rsid w:val="7D1961AD"/>
    <w:rsid w:val="7D2C7C8E"/>
    <w:rsid w:val="7ED607F9"/>
    <w:rsid w:val="7EF649F8"/>
    <w:rsid w:val="7F802513"/>
    <w:rsid w:val="BE5C36B9"/>
    <w:rsid w:val="F4BF7C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2024-04-26T17:04:00Z</dcterms:created>
  <dc:creator>HUAWEI</dc:creator>
  <cp:lastModifiedBy>YMDL</cp:lastModifiedBy>
  <dcterms:modified xsi:type="dcterms:W3CDTF">2024-05-28T16:10:44Z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EE1A204C2F0614941E213766B9B27F7C</vt:lpwstr>
  </property>
</Properties>
</file>