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spacing w:before="171" w:line="278" w:lineRule="auto"/>
        <w:ind w:left="2857" w:right="592" w:hanging="2258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/>
          <w:bCs/>
          <w:spacing w:val="-5"/>
          <w:sz w:val="44"/>
          <w:szCs w:val="44"/>
        </w:rPr>
        <w:t>2024</w:t>
      </w:r>
      <w:r>
        <w:rPr>
          <w:rFonts w:ascii="方正小标宋简体" w:hAnsi="方正小标宋简体" w:eastAsia="方正小标宋简体" w:cs="方正小标宋简体"/>
          <w:spacing w:val="-5"/>
          <w:sz w:val="44"/>
          <w:szCs w:val="44"/>
        </w:rPr>
        <w:t xml:space="preserve"> </w:t>
      </w:r>
      <w:r>
        <w:rPr>
          <w:rFonts w:ascii="方正小标宋简体" w:hAnsi="方正小标宋简体" w:eastAsia="方正小标宋简体" w:cs="方正小标宋简体"/>
          <w:b/>
          <w:bCs/>
          <w:spacing w:val="-5"/>
          <w:sz w:val="44"/>
          <w:szCs w:val="44"/>
        </w:rPr>
        <w:t>年沅江市城市管理和综合执法局</w:t>
      </w:r>
      <w:r>
        <w:rPr>
          <w:rFonts w:ascii="方正小标宋简体" w:hAnsi="方正小标宋简体" w:eastAsia="方正小标宋简体" w:cs="方正小标宋简体"/>
          <w:spacing w:val="3"/>
          <w:sz w:val="44"/>
          <w:szCs w:val="44"/>
        </w:rPr>
        <w:t xml:space="preserve"> </w:t>
      </w:r>
      <w:r>
        <w:rPr>
          <w:rFonts w:ascii="方正小标宋简体" w:hAnsi="方正小标宋简体" w:eastAsia="方正小标宋简体" w:cs="方正小标宋简体"/>
          <w:b/>
          <w:bCs/>
          <w:spacing w:val="-7"/>
          <w:sz w:val="44"/>
          <w:szCs w:val="44"/>
        </w:rPr>
        <w:t>部门预算公开</w:t>
      </w:r>
    </w:p>
    <w:p>
      <w:pPr>
        <w:spacing w:line="278" w:lineRule="auto"/>
        <w:rPr>
          <w:rFonts w:ascii="方正小标宋简体" w:hAnsi="方正小标宋简体" w:eastAsia="方正小标宋简体" w:cs="方正小标宋简体"/>
          <w:sz w:val="44"/>
          <w:szCs w:val="44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line="339" w:lineRule="auto"/>
      </w:pPr>
    </w:p>
    <w:p>
      <w:pPr>
        <w:pStyle w:val="2"/>
        <w:spacing w:line="340" w:lineRule="auto"/>
      </w:pPr>
    </w:p>
    <w:p>
      <w:pPr>
        <w:spacing w:before="117" w:line="222" w:lineRule="auto"/>
        <w:ind w:left="3594"/>
        <w:outlineLvl w:val="1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-34"/>
          <w:sz w:val="36"/>
          <w:szCs w:val="36"/>
        </w:rPr>
        <w:t>目</w:t>
      </w:r>
      <w:r>
        <w:rPr>
          <w:rFonts w:ascii="黑体" w:hAnsi="黑体" w:eastAsia="黑体" w:cs="黑体"/>
          <w:spacing w:val="6"/>
          <w:sz w:val="36"/>
          <w:szCs w:val="36"/>
        </w:rPr>
        <w:t xml:space="preserve">   </w:t>
      </w:r>
      <w:r>
        <w:rPr>
          <w:rFonts w:ascii="黑体" w:hAnsi="黑体" w:eastAsia="黑体" w:cs="黑体"/>
          <w:b/>
          <w:bCs/>
          <w:spacing w:val="-34"/>
          <w:sz w:val="36"/>
          <w:szCs w:val="36"/>
        </w:rPr>
        <w:t>录</w:t>
      </w:r>
    </w:p>
    <w:p>
      <w:pPr>
        <w:spacing w:before="211" w:line="221" w:lineRule="auto"/>
        <w:ind w:left="44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第一部分</w:t>
      </w:r>
      <w:r>
        <w:rPr>
          <w:rFonts w:ascii="黑体" w:hAnsi="黑体" w:eastAsia="黑体" w:cs="黑体"/>
          <w:spacing w:val="-4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2024年部门预算公开说明</w:t>
      </w:r>
    </w:p>
    <w:p>
      <w:pPr>
        <w:spacing w:before="240" w:line="221" w:lineRule="auto"/>
        <w:ind w:left="445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一、部门基本概况</w:t>
      </w:r>
    </w:p>
    <w:p>
      <w:pPr>
        <w:spacing w:before="241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（一）职能职责</w:t>
      </w:r>
    </w:p>
    <w:p>
      <w:pPr>
        <w:spacing w:before="249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（二）机构设置</w:t>
      </w:r>
    </w:p>
    <w:p>
      <w:pPr>
        <w:spacing w:before="246" w:line="222" w:lineRule="auto"/>
        <w:ind w:left="445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二、部门预算单位构成</w:t>
      </w:r>
    </w:p>
    <w:p>
      <w:pPr>
        <w:spacing w:before="240" w:line="223" w:lineRule="auto"/>
        <w:ind w:left="447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三、部门收支总体情况</w:t>
      </w:r>
    </w:p>
    <w:p>
      <w:pPr>
        <w:spacing w:before="238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（一）收入预算</w:t>
      </w:r>
    </w:p>
    <w:p>
      <w:pPr>
        <w:spacing w:before="245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（二）支出预算</w:t>
      </w:r>
    </w:p>
    <w:p>
      <w:pPr>
        <w:spacing w:before="250" w:line="221" w:lineRule="auto"/>
        <w:ind w:left="492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四、一般公共预算拨款支出</w:t>
      </w:r>
    </w:p>
    <w:p>
      <w:pPr>
        <w:spacing w:before="243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7"/>
          <w:sz w:val="32"/>
          <w:szCs w:val="32"/>
        </w:rPr>
        <w:t>（</w:t>
      </w:r>
      <w:r>
        <w:rPr>
          <w:rFonts w:ascii="仿宋" w:hAnsi="仿宋" w:eastAsia="仿宋" w:cs="仿宋"/>
          <w:spacing w:val="-8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一）基本支出</w:t>
      </w:r>
    </w:p>
    <w:p>
      <w:pPr>
        <w:spacing w:before="247" w:line="219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（二）项目支出</w:t>
      </w:r>
    </w:p>
    <w:p>
      <w:pPr>
        <w:spacing w:before="242" w:line="222" w:lineRule="auto"/>
        <w:ind w:left="482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五、政府性基金预算支出</w:t>
      </w:r>
    </w:p>
    <w:p>
      <w:pPr>
        <w:spacing w:before="239" w:line="222" w:lineRule="auto"/>
        <w:ind w:left="483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六、国有资本经营预算支出</w:t>
      </w:r>
    </w:p>
    <w:p>
      <w:pPr>
        <w:spacing w:before="240" w:line="221" w:lineRule="auto"/>
        <w:ind w:left="472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七、其他重要事项的情况说明</w:t>
      </w:r>
    </w:p>
    <w:p>
      <w:pPr>
        <w:spacing w:before="242" w:line="216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（一）机关运行经费</w:t>
      </w:r>
    </w:p>
    <w:p>
      <w:pPr>
        <w:spacing w:before="250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7"/>
          <w:sz w:val="32"/>
          <w:szCs w:val="32"/>
        </w:rPr>
        <w:t>（二）“三公”经费预算</w:t>
      </w:r>
    </w:p>
    <w:p>
      <w:pPr>
        <w:spacing w:before="245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（三）一般性支出情况</w:t>
      </w:r>
    </w:p>
    <w:p>
      <w:pPr>
        <w:spacing w:before="252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（四）政府采购情况</w:t>
      </w:r>
    </w:p>
    <w:p>
      <w:pPr>
        <w:spacing w:before="247" w:line="217" w:lineRule="auto"/>
        <w:ind w:left="4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（五）国有资产占用使用及新增资产配置情况</w:t>
      </w:r>
    </w:p>
    <w:p>
      <w:pPr>
        <w:spacing w:line="217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line="356" w:lineRule="auto"/>
      </w:pPr>
    </w:p>
    <w:p>
      <w:pPr>
        <w:pStyle w:val="2"/>
        <w:spacing w:line="357" w:lineRule="auto"/>
      </w:pPr>
    </w:p>
    <w:p>
      <w:pPr>
        <w:spacing w:before="104" w:line="217" w:lineRule="auto"/>
        <w:ind w:left="62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（六）预算绩效目标说明</w:t>
      </w:r>
    </w:p>
    <w:p>
      <w:pPr>
        <w:spacing w:before="247" w:line="222" w:lineRule="auto"/>
        <w:ind w:left="653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八、名词解释</w:t>
      </w:r>
    </w:p>
    <w:p>
      <w:pPr>
        <w:spacing w:before="237" w:line="222" w:lineRule="auto"/>
        <w:ind w:left="65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第二部分</w:t>
      </w:r>
      <w:r>
        <w:rPr>
          <w:rFonts w:ascii="黑体" w:hAnsi="黑体" w:eastAsia="黑体" w:cs="黑体"/>
          <w:spacing w:val="-4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2024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年部门预算表</w:t>
      </w:r>
    </w:p>
    <w:p>
      <w:pPr>
        <w:spacing w:before="238" w:line="218" w:lineRule="auto"/>
        <w:ind w:left="65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1、收支总表</w:t>
      </w:r>
    </w:p>
    <w:p>
      <w:pPr>
        <w:spacing w:before="249" w:line="218" w:lineRule="auto"/>
        <w:ind w:left="64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2、收入总表</w:t>
      </w:r>
    </w:p>
    <w:p>
      <w:pPr>
        <w:spacing w:before="246" w:line="219" w:lineRule="auto"/>
        <w:ind w:left="65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3、支出总表</w:t>
      </w:r>
    </w:p>
    <w:p>
      <w:pPr>
        <w:spacing w:before="242" w:line="216" w:lineRule="auto"/>
        <w:ind w:left="64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4、支出预算分类汇总表（按政府预算经济</w:t>
      </w:r>
      <w:r>
        <w:rPr>
          <w:rFonts w:ascii="仿宋" w:hAnsi="仿宋" w:eastAsia="仿宋" w:cs="仿宋"/>
          <w:spacing w:val="-2"/>
          <w:sz w:val="32"/>
          <w:szCs w:val="32"/>
        </w:rPr>
        <w:t>分类）</w:t>
      </w:r>
    </w:p>
    <w:p>
      <w:pPr>
        <w:spacing w:before="249" w:line="216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5、支出预算分类汇总表（按部门预算经济分类）</w:t>
      </w:r>
    </w:p>
    <w:p>
      <w:pPr>
        <w:spacing w:before="250" w:line="218" w:lineRule="auto"/>
        <w:ind w:left="64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6、财政拨款收支总表</w:t>
      </w:r>
    </w:p>
    <w:p>
      <w:pPr>
        <w:spacing w:before="245" w:line="217" w:lineRule="auto"/>
        <w:ind w:left="64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7、一般公共预算支出表</w:t>
      </w:r>
    </w:p>
    <w:p>
      <w:pPr>
        <w:spacing w:before="248" w:line="217" w:lineRule="auto"/>
        <w:ind w:left="64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8、一般公共预算基本支出表</w:t>
      </w:r>
    </w:p>
    <w:p>
      <w:pPr>
        <w:spacing w:before="248" w:line="289" w:lineRule="auto"/>
        <w:ind w:firstLine="64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9、一般公共预算基本支出表--人员经费(工资福利支出)(按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政府预算经济分类)</w:t>
      </w:r>
    </w:p>
    <w:p>
      <w:pPr>
        <w:spacing w:before="246" w:line="289" w:lineRule="auto"/>
        <w:ind w:left="34" w:firstLine="61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10、</w:t>
      </w:r>
      <w:r>
        <w:rPr>
          <w:rFonts w:ascii="仿宋" w:hAnsi="仿宋" w:eastAsia="仿宋" w:cs="仿宋"/>
          <w:spacing w:val="-9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一般公共预算基本支出表--人员经费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(工</w:t>
      </w:r>
      <w:r>
        <w:rPr>
          <w:rFonts w:ascii="仿宋" w:hAnsi="仿宋" w:eastAsia="仿宋" w:cs="仿宋"/>
          <w:spacing w:val="13"/>
          <w:sz w:val="32"/>
          <w:szCs w:val="32"/>
        </w:rPr>
        <w:t>资福利支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出)(按部门预算经济分类)</w:t>
      </w:r>
    </w:p>
    <w:p>
      <w:pPr>
        <w:spacing w:before="246" w:line="289" w:lineRule="auto"/>
        <w:ind w:left="3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11、一般公共预算基本支出表--人员经费(对个人和家庭的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补助)(按政府预算经济分类)</w:t>
      </w:r>
    </w:p>
    <w:p>
      <w:pPr>
        <w:spacing w:before="247" w:line="289" w:lineRule="auto"/>
        <w:ind w:left="3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12、一般公共预算基本支出表--人员经费(对个人和家庭的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补助)（按部门预算经济分类）</w:t>
      </w:r>
    </w:p>
    <w:p>
      <w:pPr>
        <w:spacing w:before="247" w:line="218" w:lineRule="auto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13、一般公共预算基本支出表--公用经费(商品和服务支出)</w:t>
      </w:r>
    </w:p>
    <w:p>
      <w:pPr>
        <w:spacing w:line="218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586" w:bottom="0" w:left="1605" w:header="0" w:footer="0" w:gutter="0"/>
          <w:cols w:space="720" w:num="1"/>
        </w:sectPr>
      </w:pPr>
    </w:p>
    <w:p>
      <w:pPr>
        <w:pStyle w:val="2"/>
        <w:spacing w:line="355" w:lineRule="auto"/>
      </w:pPr>
    </w:p>
    <w:p>
      <w:pPr>
        <w:pStyle w:val="2"/>
        <w:spacing w:line="356" w:lineRule="auto"/>
      </w:pPr>
    </w:p>
    <w:p>
      <w:pPr>
        <w:spacing w:before="104" w:line="216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（按政府预算经济分类）</w:t>
      </w:r>
    </w:p>
    <w:p>
      <w:pPr>
        <w:spacing w:before="249" w:line="289" w:lineRule="auto"/>
        <w:ind w:left="53" w:right="94" w:firstLine="61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14、一般公共预算基本支出表--公用经费(商品和服务支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出)(按部门预算经济分类)</w:t>
      </w:r>
    </w:p>
    <w:p>
      <w:pPr>
        <w:spacing w:before="246" w:line="217" w:lineRule="auto"/>
        <w:ind w:left="67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15、一般公共预算“三公”经费支出表</w:t>
      </w:r>
    </w:p>
    <w:p>
      <w:pPr>
        <w:spacing w:before="251" w:line="215" w:lineRule="auto"/>
        <w:ind w:left="67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16、政府性基金</w:t>
      </w:r>
    </w:p>
    <w:p>
      <w:pPr>
        <w:spacing w:before="250" w:line="290" w:lineRule="auto"/>
        <w:ind w:left="28" w:right="107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17、政府性基金预算支出分类汇总表（按政</w:t>
      </w:r>
      <w:r>
        <w:rPr>
          <w:rFonts w:ascii="仿宋" w:hAnsi="仿宋" w:eastAsia="仿宋" w:cs="仿宋"/>
          <w:spacing w:val="1"/>
          <w:sz w:val="32"/>
          <w:szCs w:val="32"/>
        </w:rPr>
        <w:t>府预算经济分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类）</w:t>
      </w:r>
    </w:p>
    <w:p>
      <w:pPr>
        <w:spacing w:before="242" w:line="290" w:lineRule="auto"/>
        <w:ind w:left="28" w:right="107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18、政府性基金预算支出分类汇总表（按部</w:t>
      </w:r>
      <w:r>
        <w:rPr>
          <w:rFonts w:ascii="仿宋" w:hAnsi="仿宋" w:eastAsia="仿宋" w:cs="仿宋"/>
          <w:spacing w:val="1"/>
          <w:sz w:val="32"/>
          <w:szCs w:val="32"/>
        </w:rPr>
        <w:t>门预算经济分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类）</w:t>
      </w:r>
    </w:p>
    <w:p>
      <w:pPr>
        <w:spacing w:before="242" w:line="217" w:lineRule="auto"/>
        <w:ind w:left="67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19、国有资本经营预算表</w:t>
      </w:r>
    </w:p>
    <w:p>
      <w:pPr>
        <w:spacing w:before="245" w:line="217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20、财政专户管理资金预算支出表</w:t>
      </w:r>
    </w:p>
    <w:p>
      <w:pPr>
        <w:spacing w:before="251" w:line="217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21、专项资金预算汇总表</w:t>
      </w:r>
    </w:p>
    <w:p>
      <w:pPr>
        <w:spacing w:before="245" w:line="218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22、项目支出绩效目标表</w:t>
      </w:r>
    </w:p>
    <w:p>
      <w:pPr>
        <w:spacing w:before="246" w:line="218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23、整体支出绩效目标表</w:t>
      </w:r>
    </w:p>
    <w:p>
      <w:pPr>
        <w:spacing w:before="246" w:line="217" w:lineRule="auto"/>
        <w:jc w:val="right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491" w:bottom="0" w:left="1587" w:header="0" w:footer="0" w:gutter="0"/>
          <w:cols w:space="720" w:num="1"/>
        </w:sectPr>
      </w:pPr>
      <w:r>
        <w:rPr>
          <w:rFonts w:ascii="仿宋" w:hAnsi="仿宋" w:eastAsia="仿宋" w:cs="仿宋"/>
          <w:spacing w:val="-10"/>
          <w:sz w:val="32"/>
          <w:szCs w:val="32"/>
        </w:rPr>
        <w:t>注：以上部门预算报表中，空表表示本部门无相关收支情况。</w:t>
      </w:r>
    </w:p>
    <w:p>
      <w:pPr>
        <w:pStyle w:val="2"/>
        <w:spacing w:line="326" w:lineRule="auto"/>
      </w:pPr>
    </w:p>
    <w:p>
      <w:pPr>
        <w:spacing w:before="155" w:line="181" w:lineRule="auto"/>
        <w:ind w:left="1530"/>
        <w:outlineLvl w:val="1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b/>
          <w:bCs/>
          <w:spacing w:val="-11"/>
          <w:sz w:val="36"/>
          <w:szCs w:val="36"/>
        </w:rPr>
        <w:t>第一部分</w:t>
      </w:r>
      <w:r>
        <w:rPr>
          <w:rFonts w:ascii="微软雅黑" w:hAnsi="微软雅黑" w:eastAsia="微软雅黑" w:cs="微软雅黑"/>
          <w:b/>
          <w:bCs/>
          <w:spacing w:val="79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b/>
          <w:bCs/>
          <w:spacing w:val="-11"/>
          <w:sz w:val="36"/>
          <w:szCs w:val="36"/>
        </w:rPr>
        <w:t>2024 年部门预算公开说明</w:t>
      </w:r>
    </w:p>
    <w:p>
      <w:pPr>
        <w:pStyle w:val="2"/>
        <w:spacing w:line="342" w:lineRule="auto"/>
      </w:pPr>
    </w:p>
    <w:p>
      <w:pPr>
        <w:pStyle w:val="2"/>
        <w:spacing w:line="342" w:lineRule="auto"/>
      </w:pPr>
    </w:p>
    <w:p>
      <w:pPr>
        <w:spacing w:before="104" w:line="221" w:lineRule="auto"/>
        <w:ind w:left="651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一、部门基本概况</w:t>
      </w:r>
    </w:p>
    <w:p>
      <w:pPr>
        <w:spacing w:before="241" w:line="217" w:lineRule="auto"/>
        <w:ind w:left="633"/>
        <w:outlineLvl w:val="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7"/>
          <w:sz w:val="32"/>
          <w:szCs w:val="32"/>
        </w:rPr>
        <w:t>（一）职能职责</w:t>
      </w:r>
    </w:p>
    <w:p>
      <w:pPr>
        <w:spacing w:before="248" w:line="346" w:lineRule="auto"/>
        <w:ind w:left="662" w:right="193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沅江市城市管理和综合执法局的主要职责是：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left="6" w:right="160" w:firstLine="627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（</w:t>
      </w:r>
      <w:r>
        <w:rPr>
          <w:rFonts w:ascii="仿宋" w:hAnsi="仿宋" w:eastAsia="仿宋" w:cs="仿宋"/>
          <w:spacing w:val="-7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1）贯彻执行国家、省有关城市建设管理工作和城市管理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行政执法的法律、法规及规章</w:t>
      </w:r>
      <w:r>
        <w:rPr>
          <w:rFonts w:hint="eastAsia" w:ascii="仿宋" w:hAnsi="仿宋" w:eastAsia="仿宋" w:cs="仿宋"/>
          <w:spacing w:val="3"/>
          <w:sz w:val="32"/>
          <w:szCs w:val="32"/>
          <w:lang w:val="en-US" w:eastAsia="zh-CN"/>
        </w:rPr>
        <w:t>;</w:t>
      </w:r>
      <w:r>
        <w:rPr>
          <w:rFonts w:ascii="仿宋" w:hAnsi="仿宋" w:eastAsia="仿宋" w:cs="仿宋"/>
          <w:spacing w:val="3"/>
          <w:sz w:val="32"/>
          <w:szCs w:val="32"/>
        </w:rPr>
        <w:t>拟定全市城市管理和城</w:t>
      </w:r>
      <w:r>
        <w:rPr>
          <w:rFonts w:ascii="仿宋" w:hAnsi="仿宋" w:eastAsia="仿宋" w:cs="仿宋"/>
          <w:spacing w:val="2"/>
          <w:sz w:val="32"/>
          <w:szCs w:val="32"/>
        </w:rPr>
        <w:t>市管理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行政执法方面的规范性文件。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633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（2）研究制定并组织实施城市管理行政执法的中长期规划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3"/>
          <w:sz w:val="32"/>
          <w:szCs w:val="32"/>
        </w:rPr>
        <w:t>和年度计划,研究拟定城管监察,环境卫生,园林绿化</w:t>
      </w:r>
      <w:r>
        <w:rPr>
          <w:rFonts w:ascii="仿宋" w:hAnsi="仿宋" w:eastAsia="仿宋" w:cs="仿宋"/>
          <w:spacing w:val="2"/>
          <w:sz w:val="32"/>
          <w:szCs w:val="32"/>
        </w:rPr>
        <w:t>,市政维护,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城市亮化,城市污水排放处理及处理费征收,</w:t>
      </w:r>
      <w:r>
        <w:rPr>
          <w:rFonts w:ascii="仿宋" w:hAnsi="仿宋" w:eastAsia="仿宋" w:cs="仿宋"/>
          <w:spacing w:val="8"/>
          <w:sz w:val="32"/>
          <w:szCs w:val="32"/>
        </w:rPr>
        <w:t>城市供水,燃气管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9"/>
          <w:sz w:val="32"/>
          <w:szCs w:val="32"/>
        </w:rPr>
        <w:t>理,建筑垃圾管理等方面的规划和年度计划,</w:t>
      </w:r>
      <w:r>
        <w:rPr>
          <w:rFonts w:ascii="仿宋" w:hAnsi="仿宋" w:eastAsia="仿宋" w:cs="仿宋"/>
          <w:spacing w:val="8"/>
          <w:sz w:val="32"/>
          <w:szCs w:val="32"/>
        </w:rPr>
        <w:t>并组织实施;参与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9"/>
          <w:sz w:val="32"/>
          <w:szCs w:val="32"/>
        </w:rPr>
        <w:t>审查工程建设项目中有关环境卫生,市政设施</w:t>
      </w:r>
      <w:r>
        <w:rPr>
          <w:rFonts w:ascii="仿宋" w:hAnsi="仿宋" w:eastAsia="仿宋" w:cs="仿宋"/>
          <w:spacing w:val="8"/>
          <w:sz w:val="32"/>
          <w:szCs w:val="32"/>
        </w:rPr>
        <w:t>,园林绿化,城市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4"/>
          <w:sz w:val="32"/>
          <w:szCs w:val="32"/>
        </w:rPr>
        <w:t>供排水等设施的设计方案和竣工验收。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4" w:lineRule="auto"/>
        <w:ind w:left="3" w:right="160" w:firstLine="63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pacing w:val="-69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3）负责环境卫生的行政和业务管理工作;负责管理城市 </w:t>
      </w:r>
      <w:r>
        <w:rPr>
          <w:rFonts w:ascii="仿宋" w:hAnsi="仿宋" w:eastAsia="仿宋" w:cs="仿宋"/>
          <w:spacing w:val="9"/>
          <w:sz w:val="32"/>
          <w:szCs w:val="32"/>
        </w:rPr>
        <w:t>环境卫生的清扫保洁和城市生活垃圾得清运与处置;城市</w:t>
      </w:r>
      <w:r>
        <w:rPr>
          <w:rFonts w:ascii="仿宋" w:hAnsi="仿宋" w:eastAsia="仿宋" w:cs="仿宋"/>
          <w:spacing w:val="8"/>
          <w:sz w:val="32"/>
          <w:szCs w:val="32"/>
        </w:rPr>
        <w:t>建筑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垃圾得处置和管理工作;负责城市环卫设施的建设和管理工作；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行使容环境卫生方面法律,法规,规章规定的行政处罚权。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5" w:lineRule="auto"/>
        <w:ind w:left="633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（4）负责城区园林绿化的规划、设计和管理工作;负责城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5" w:lineRule="auto"/>
        <w:textAlignment w:val="baseline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426" w:bottom="0" w:left="1593" w:header="0" w:footer="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7" w:lineRule="auto"/>
        <w:textAlignment w:val="baseline"/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8" w:lineRule="auto"/>
        <w:textAlignment w:val="baseline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5" w:lineRule="auto"/>
        <w:ind w:left="17" w:firstLine="3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区绿化,美化工作;负责园林设施的建设、</w:t>
      </w:r>
      <w:r>
        <w:rPr>
          <w:rFonts w:ascii="仿宋" w:hAnsi="仿宋" w:eastAsia="仿宋" w:cs="仿宋"/>
          <w:spacing w:val="-5"/>
          <w:sz w:val="32"/>
          <w:szCs w:val="32"/>
        </w:rPr>
        <w:t>维护和管理;行驶城市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绿化管理方面法律、法规、规章规定的行政处罚权。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2" w:lineRule="auto"/>
        <w:ind w:firstLine="631"/>
        <w:textAlignment w:val="baseline"/>
        <w:rPr>
          <w:rFonts w:ascii="仿宋" w:hAnsi="仿宋" w:eastAsia="仿宋" w:cs="仿宋"/>
          <w:spacing w:val="-11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负责城市市容市貌管理工作;依据有关法律、法规、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对占有、挖掘、损坏、乱占、乱挖城市道路、损坏排水</w:t>
      </w:r>
      <w:r>
        <w:rPr>
          <w:rFonts w:ascii="仿宋" w:hAnsi="仿宋" w:eastAsia="仿宋" w:cs="仿宋"/>
          <w:spacing w:val="2"/>
          <w:sz w:val="32"/>
          <w:szCs w:val="32"/>
        </w:rPr>
        <w:t>设施、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桥涵、广场等不文明施工行为和乱倒垃圾、乱堆杂物、乱贴乱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画、乱棚亭、乱设广告等方面的违规违章行为进行执法监督和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查处；负责市区内设置各种机动停车场点、非机动车停</w:t>
      </w:r>
      <w:r>
        <w:rPr>
          <w:rFonts w:ascii="仿宋" w:hAnsi="仿宋" w:eastAsia="仿宋" w:cs="仿宋"/>
          <w:spacing w:val="2"/>
          <w:sz w:val="32"/>
          <w:szCs w:val="32"/>
        </w:rPr>
        <w:t>车场、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临时棚亭及构筑物、临时性建筑、临时性市场、户外广告等事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项的管理;行驶城市市容市貌管理方面法律、法规、规章规定的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行政处罚权。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2" w:lineRule="auto"/>
        <w:ind w:firstLine="652" w:firstLineChars="20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（6）负责城市市政基础设施管理工作;负责城市市政基础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设施,包括道路、桥涵、地下雨水污水管道</w:t>
      </w:r>
      <w:r>
        <w:rPr>
          <w:rFonts w:ascii="仿宋" w:hAnsi="仿宋" w:eastAsia="仿宋" w:cs="仿宋"/>
          <w:spacing w:val="-9"/>
          <w:sz w:val="32"/>
          <w:szCs w:val="32"/>
        </w:rPr>
        <w:t>的建设、维护与管理;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负责编制市政公用设施维护资金计划以及到位资金的使</w:t>
      </w:r>
      <w:r>
        <w:rPr>
          <w:rFonts w:ascii="仿宋" w:hAnsi="仿宋" w:eastAsia="仿宋" w:cs="仿宋"/>
          <w:spacing w:val="2"/>
          <w:sz w:val="32"/>
          <w:szCs w:val="32"/>
        </w:rPr>
        <w:t>用和管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理;行驶市政公用设施管理方面法律、法规、规章规定的行政处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>罚权。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2" w:lineRule="auto"/>
        <w:ind w:firstLine="640" w:firstLineChars="200"/>
        <w:textAlignment w:val="baseline"/>
        <w:rPr>
          <w:rFonts w:ascii="仿宋" w:hAnsi="仿宋" w:eastAsia="仿宋" w:cs="仿宋"/>
          <w:spacing w:val="-4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pacing w:val="-69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7）负责城区路灯规划、维护、管理;负责城区供水生产 </w:t>
      </w:r>
      <w:r>
        <w:rPr>
          <w:rFonts w:ascii="仿宋" w:hAnsi="仿宋" w:eastAsia="仿宋" w:cs="仿宋"/>
          <w:spacing w:val="-3"/>
          <w:sz w:val="32"/>
          <w:szCs w:val="32"/>
        </w:rPr>
        <w:t>和计划,节约用水管理;负责城市燃气规划、安全管理和监</w:t>
      </w:r>
      <w:r>
        <w:rPr>
          <w:rFonts w:ascii="仿宋" w:hAnsi="仿宋" w:eastAsia="仿宋" w:cs="仿宋"/>
          <w:spacing w:val="-4"/>
          <w:sz w:val="32"/>
          <w:szCs w:val="32"/>
        </w:rPr>
        <w:t>督,依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法行使其相关管理方面法律、法规、规章规定的行政处罚</w:t>
      </w:r>
      <w:r>
        <w:rPr>
          <w:rFonts w:ascii="仿宋" w:hAnsi="仿宋" w:eastAsia="仿宋" w:cs="仿宋"/>
          <w:spacing w:val="-4"/>
          <w:sz w:val="32"/>
          <w:szCs w:val="32"/>
        </w:rPr>
        <w:t>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2" w:lineRule="auto"/>
        <w:ind w:firstLine="616" w:firstLineChars="20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（</w:t>
      </w:r>
      <w:r>
        <w:rPr>
          <w:rFonts w:ascii="仿宋" w:hAnsi="仿宋" w:eastAsia="仿宋" w:cs="仿宋"/>
          <w:spacing w:val="-7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8）负责对城市规划区未取得《建设工程规划许可证》或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者未按照《建设工程规划许可证》的规定进行建</w:t>
      </w:r>
      <w:r>
        <w:rPr>
          <w:rFonts w:ascii="仿宋" w:hAnsi="仿宋" w:eastAsia="仿宋" w:cs="仿宋"/>
          <w:spacing w:val="2"/>
          <w:sz w:val="32"/>
          <w:szCs w:val="32"/>
        </w:rPr>
        <w:t>设的行为实施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9" w:lineRule="auto"/>
        <w:textAlignment w:val="baseline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586" w:bottom="0" w:left="1595" w:header="0" w:footer="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7" w:lineRule="auto"/>
        <w:textAlignment w:val="baseline"/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7" w:lineRule="auto"/>
        <w:textAlignment w:val="baseline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8" w:lineRule="auto"/>
        <w:ind w:left="13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0"/>
          <w:sz w:val="32"/>
          <w:szCs w:val="32"/>
        </w:rPr>
        <w:t>处罚。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left="1" w:firstLine="627"/>
        <w:textAlignment w:val="baseline"/>
        <w:rPr>
          <w:rFonts w:ascii="仿宋" w:hAnsi="仿宋" w:eastAsia="仿宋" w:cs="仿宋"/>
          <w:spacing w:val="-3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负责对中心城区不按指定时间从事建筑垃圾运输活动,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或未采取有效措施防治致使大气污染的行为实施监管的</w:t>
      </w:r>
      <w:r>
        <w:rPr>
          <w:rFonts w:ascii="仿宋" w:hAnsi="仿宋" w:eastAsia="仿宋" w:cs="仿宋"/>
          <w:spacing w:val="2"/>
          <w:sz w:val="32"/>
          <w:szCs w:val="32"/>
        </w:rPr>
        <w:t>行政处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罚,对中心城区运输煤炭、煤渣、砂石、尘土、固体废弃物等散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5"/>
          <w:sz w:val="32"/>
          <w:szCs w:val="32"/>
        </w:rPr>
        <w:t>流和在主次干道范围内焚烧垃圾、桔杆、落叶等产生有害物质、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气体和粉尘烟尘污染的行为实施监管和行政处罚;</w:t>
      </w:r>
      <w:r>
        <w:rPr>
          <w:rFonts w:ascii="仿宋" w:hAnsi="仿宋" w:eastAsia="仿宋" w:cs="仿宋"/>
          <w:spacing w:val="8"/>
          <w:sz w:val="32"/>
          <w:szCs w:val="32"/>
        </w:rPr>
        <w:t>对中心城区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职责范围内经营性餐饮业油烟污染行为实施监管和行政处罚。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640" w:firstLineChars="20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pacing w:val="-81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10）负责对城区内无照商贩、违规摆摊设点</w:t>
      </w:r>
      <w:r>
        <w:rPr>
          <w:rFonts w:ascii="仿宋" w:hAnsi="仿宋" w:eastAsia="仿宋" w:cs="仿宋"/>
          <w:spacing w:val="-1"/>
          <w:sz w:val="32"/>
          <w:szCs w:val="32"/>
        </w:rPr>
        <w:t>侵占城市道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路行为进行处罚。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4" w:lineRule="auto"/>
        <w:ind w:left="9" w:right="160" w:firstLine="618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pacing w:val="-70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11）负责城市管理行政执法协调工作。牵头组织并协调 </w:t>
      </w:r>
      <w:r>
        <w:rPr>
          <w:rFonts w:ascii="仿宋" w:hAnsi="仿宋" w:eastAsia="仿宋" w:cs="仿宋"/>
          <w:spacing w:val="2"/>
          <w:sz w:val="32"/>
          <w:szCs w:val="32"/>
        </w:rPr>
        <w:t>两街道和食品药品工商质监监督、公安、住建、房产、环保、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卫计、交通运输、文体广新等与城市管理和城管行政执法有联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系的部门,共同做好城市管理行政执法工作。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7" w:lineRule="auto"/>
        <w:ind w:left="628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（</w:t>
      </w:r>
      <w:r>
        <w:rPr>
          <w:rFonts w:ascii="仿宋" w:hAnsi="仿宋" w:eastAsia="仿宋" w:cs="仿宋"/>
          <w:spacing w:val="-8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12）承办市委、市政府交办的其他事项。</w:t>
      </w:r>
    </w:p>
    <w:p>
      <w:pPr>
        <w:spacing w:before="249" w:line="217" w:lineRule="auto"/>
        <w:ind w:left="628"/>
        <w:outlineLvl w:val="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6"/>
          <w:sz w:val="32"/>
          <w:szCs w:val="32"/>
        </w:rPr>
        <w:t>（二）机构设置</w:t>
      </w:r>
    </w:p>
    <w:p>
      <w:pPr>
        <w:spacing w:before="247" w:line="351" w:lineRule="auto"/>
        <w:ind w:right="160" w:firstLine="637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根据编委核定，我局设行政编制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12</w:t>
      </w:r>
      <w:r>
        <w:rPr>
          <w:rFonts w:ascii="仿宋" w:hAnsi="仿宋" w:eastAsia="仿宋" w:cs="仿宋"/>
          <w:spacing w:val="-7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名，内</w:t>
      </w:r>
      <w:r>
        <w:rPr>
          <w:rFonts w:ascii="仿宋" w:hAnsi="仿宋" w:eastAsia="仿宋" w:cs="仿宋"/>
          <w:spacing w:val="-8"/>
          <w:sz w:val="32"/>
          <w:szCs w:val="32"/>
        </w:rPr>
        <w:t>设股室</w:t>
      </w:r>
      <w:r>
        <w:rPr>
          <w:rFonts w:ascii="仿宋" w:hAnsi="仿宋" w:eastAsia="仿宋" w:cs="仿宋"/>
          <w:spacing w:val="-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7</w:t>
      </w:r>
      <w:r>
        <w:rPr>
          <w:rFonts w:ascii="仿宋" w:hAnsi="仿宋" w:eastAsia="仿宋" w:cs="仿宋"/>
          <w:spacing w:val="-6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个（办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公室、人事股、政策法规股、城市管理股、计划财务股、</w:t>
      </w:r>
      <w:r>
        <w:rPr>
          <w:rFonts w:ascii="仿宋" w:hAnsi="仿宋" w:eastAsia="仿宋" w:cs="仿宋"/>
          <w:spacing w:val="2"/>
          <w:sz w:val="32"/>
          <w:szCs w:val="32"/>
        </w:rPr>
        <w:t>督查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股、户外广告管理办）。</w:t>
      </w:r>
    </w:p>
    <w:p>
      <w:pPr>
        <w:spacing w:before="45" w:line="222" w:lineRule="auto"/>
        <w:ind w:left="646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二、部门预算单位构成</w:t>
      </w:r>
    </w:p>
    <w:p>
      <w:pPr>
        <w:spacing w:before="240" w:line="217" w:lineRule="auto"/>
        <w:ind w:left="65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沅江市城市管理和综合执法局部门只有本级，没有其他二</w:t>
      </w:r>
    </w:p>
    <w:p>
      <w:pPr>
        <w:spacing w:line="217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426" w:bottom="0" w:left="1598" w:header="0" w:footer="0" w:gutter="0"/>
          <w:cols w:space="720" w:num="1"/>
        </w:sectPr>
      </w:pPr>
    </w:p>
    <w:p>
      <w:pPr>
        <w:pStyle w:val="2"/>
        <w:spacing w:line="357" w:lineRule="auto"/>
      </w:pPr>
    </w:p>
    <w:p>
      <w:pPr>
        <w:pStyle w:val="2"/>
        <w:spacing w:line="357" w:lineRule="auto"/>
      </w:pPr>
    </w:p>
    <w:p>
      <w:pPr>
        <w:spacing w:before="104" w:line="346" w:lineRule="auto"/>
        <w:ind w:left="1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级预算单位，因此，纳入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2024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年部门预算编制范围的只有沅江</w:t>
      </w:r>
      <w:r>
        <w:rPr>
          <w:rFonts w:ascii="仿宋" w:hAnsi="仿宋" w:eastAsia="仿宋" w:cs="仿宋"/>
          <w:spacing w:val="-7"/>
          <w:sz w:val="32"/>
          <w:szCs w:val="32"/>
        </w:rPr>
        <w:t>市城市管理和综合执法局本级。</w:t>
      </w:r>
    </w:p>
    <w:p>
      <w:pPr>
        <w:spacing w:before="46" w:line="223" w:lineRule="auto"/>
        <w:ind w:left="651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三、部门收支总体情况</w:t>
      </w:r>
    </w:p>
    <w:p>
      <w:pPr>
        <w:spacing w:before="242" w:line="357" w:lineRule="auto"/>
        <w:ind w:firstLine="632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5"/>
          <w:sz w:val="32"/>
          <w:szCs w:val="32"/>
        </w:rPr>
        <w:t>（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32"/>
          <w:szCs w:val="32"/>
        </w:rPr>
        <w:t>一</w:t>
      </w:r>
      <w:r>
        <w:rPr>
          <w:rFonts w:ascii="仿宋" w:hAnsi="仿宋" w:eastAsia="仿宋" w:cs="仿宋"/>
          <w:spacing w:val="-69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32"/>
          <w:szCs w:val="32"/>
        </w:rPr>
        <w:t>）收入预算：</w:t>
      </w:r>
      <w:r>
        <w:rPr>
          <w:rFonts w:ascii="仿宋" w:hAnsi="仿宋" w:eastAsia="仿宋" w:cs="仿宋"/>
          <w:spacing w:val="-5"/>
          <w:sz w:val="32"/>
          <w:szCs w:val="32"/>
        </w:rPr>
        <w:t>包括一般公共预算、政府性基金、国有</w:t>
      </w:r>
      <w:r>
        <w:rPr>
          <w:rFonts w:ascii="仿宋" w:hAnsi="仿宋" w:eastAsia="仿宋" w:cs="仿宋"/>
          <w:sz w:val="32"/>
          <w:szCs w:val="32"/>
        </w:rPr>
        <w:t>资本经营预算等财政拨款收入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</w:t>
      </w:r>
      <w:r>
        <w:rPr>
          <w:rFonts w:ascii="仿宋" w:hAnsi="仿宋" w:eastAsia="仿宋" w:cs="仿宋"/>
          <w:sz w:val="32"/>
          <w:szCs w:val="32"/>
        </w:rPr>
        <w:t xml:space="preserve">以及经营收入、事业收入等单 </w:t>
      </w:r>
      <w:r>
        <w:rPr>
          <w:rFonts w:ascii="仿宋" w:hAnsi="仿宋" w:eastAsia="仿宋" w:cs="仿宋"/>
          <w:spacing w:val="-2"/>
          <w:sz w:val="32"/>
          <w:szCs w:val="32"/>
        </w:rPr>
        <w:t>位资金。2024年本部门收入预算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1233</w:t>
      </w:r>
      <w:r>
        <w:rPr>
          <w:rFonts w:ascii="仿宋" w:hAnsi="仿宋" w:eastAsia="仿宋" w:cs="仿宋"/>
          <w:spacing w:val="-3"/>
          <w:sz w:val="32"/>
          <w:szCs w:val="32"/>
        </w:rPr>
        <w:t>.33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万元，其中：一般公</w:t>
      </w:r>
      <w:r>
        <w:rPr>
          <w:rFonts w:ascii="仿宋" w:hAnsi="仿宋" w:eastAsia="仿宋" w:cs="仿宋"/>
          <w:spacing w:val="-1"/>
          <w:sz w:val="32"/>
          <w:szCs w:val="32"/>
        </w:rPr>
        <w:t>共预算拨款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943.33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万元，政府性基金预</w:t>
      </w:r>
      <w:r>
        <w:rPr>
          <w:rFonts w:ascii="仿宋" w:hAnsi="仿宋" w:eastAsia="仿宋" w:cs="仿宋"/>
          <w:spacing w:val="-2"/>
          <w:sz w:val="32"/>
          <w:szCs w:val="32"/>
        </w:rPr>
        <w:t>算拨款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290.00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</w:t>
      </w:r>
      <w:r>
        <w:rPr>
          <w:rFonts w:ascii="仿宋" w:hAnsi="仿宋" w:eastAsia="仿宋" w:cs="仿宋"/>
          <w:spacing w:val="-8"/>
          <w:sz w:val="32"/>
          <w:szCs w:val="32"/>
        </w:rPr>
        <w:t>国有资本经营预算拨款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万元，社会保障基</w:t>
      </w:r>
      <w:r>
        <w:rPr>
          <w:rFonts w:ascii="仿宋" w:hAnsi="仿宋" w:eastAsia="仿宋" w:cs="仿宋"/>
          <w:spacing w:val="-9"/>
          <w:sz w:val="32"/>
          <w:szCs w:val="32"/>
        </w:rPr>
        <w:t>金预算资金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0.00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万元，财政专户管理资金收入</w:t>
      </w:r>
      <w:r>
        <w:rPr>
          <w:rFonts w:ascii="仿宋" w:hAnsi="仿宋" w:eastAsia="仿宋" w:cs="仿宋"/>
          <w:spacing w:val="-3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万元</w:t>
      </w:r>
      <w:r>
        <w:rPr>
          <w:rFonts w:hint="eastAsia" w:ascii="仿宋" w:hAnsi="仿宋" w:eastAsia="仿宋" w:cs="仿宋"/>
          <w:spacing w:val="3"/>
          <w:sz w:val="32"/>
          <w:szCs w:val="32"/>
          <w:lang w:val="en-US" w:eastAsia="zh-CN"/>
        </w:rPr>
        <w:t>,</w:t>
      </w:r>
      <w:r>
        <w:rPr>
          <w:rFonts w:ascii="仿宋" w:hAnsi="仿宋" w:eastAsia="仿宋" w:cs="仿宋"/>
          <w:spacing w:val="3"/>
          <w:sz w:val="32"/>
          <w:szCs w:val="32"/>
        </w:rPr>
        <w:t>上级财政补助收入</w:t>
      </w:r>
      <w:r>
        <w:rPr>
          <w:rFonts w:ascii="仿宋" w:hAnsi="仿宋" w:eastAsia="仿宋" w:cs="仿宋"/>
          <w:spacing w:val="-4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万元，事业收入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万元，事业单位经营服务收入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0.00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万元，上级单位补助收入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万元，附属单位上缴收入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0.00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万元，其他收入</w:t>
      </w:r>
      <w:r>
        <w:rPr>
          <w:rFonts w:ascii="仿宋" w:hAnsi="仿宋" w:eastAsia="仿宋" w:cs="仿宋"/>
          <w:spacing w:val="-4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万元。2024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年收入</w:t>
      </w:r>
      <w:r>
        <w:rPr>
          <w:rFonts w:ascii="仿宋" w:hAnsi="仿宋" w:eastAsia="仿宋" w:cs="仿宋"/>
          <w:spacing w:val="-2"/>
          <w:sz w:val="32"/>
          <w:szCs w:val="32"/>
        </w:rPr>
        <w:t>较去年减少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2"/>
          <w:szCs w:val="32"/>
        </w:rPr>
        <w:t>217.94</w:t>
      </w:r>
      <w:r>
        <w:rPr>
          <w:rFonts w:ascii="Times New Roman" w:hAnsi="Times New Roman" w:eastAsia="Times New Roman" w:cs="Times New Roman"/>
          <w:spacing w:val="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元，下降</w:t>
      </w:r>
      <w:r>
        <w:rPr>
          <w:rFonts w:ascii="仿宋" w:hAnsi="仿宋" w:eastAsia="仿宋" w:cs="仿宋"/>
          <w:spacing w:val="-34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2"/>
          <w:szCs w:val="32"/>
        </w:rPr>
        <w:t>15.02%</w:t>
      </w:r>
      <w:r>
        <w:rPr>
          <w:rFonts w:ascii="仿宋" w:hAnsi="仿宋" w:eastAsia="仿宋" w:cs="仿宋"/>
          <w:spacing w:val="-5"/>
          <w:sz w:val="32"/>
          <w:szCs w:val="32"/>
        </w:rPr>
        <w:t>，主要是年度经费正常增减。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line="5191" w:lineRule="exact"/>
        <w:ind w:firstLine="1965"/>
      </w:pPr>
      <w:r>
        <w:rPr>
          <w:position w:val="-103"/>
        </w:rPr>
        <w:drawing>
          <wp:inline distT="0" distB="0" distL="0" distR="0">
            <wp:extent cx="4173855" cy="329628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74475" cy="329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spacing w:before="104" w:line="353" w:lineRule="auto"/>
        <w:ind w:firstLine="627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3"/>
          <w:sz w:val="32"/>
          <w:szCs w:val="32"/>
        </w:rPr>
        <w:t>（二）支出预算：</w:t>
      </w:r>
      <w:r>
        <w:rPr>
          <w:rFonts w:ascii="仿宋" w:hAnsi="仿宋" w:eastAsia="仿宋" w:cs="仿宋"/>
          <w:spacing w:val="-3"/>
          <w:sz w:val="32"/>
          <w:szCs w:val="32"/>
        </w:rPr>
        <w:t>2024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年本部门支出预算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123</w:t>
      </w:r>
      <w:r>
        <w:rPr>
          <w:rFonts w:ascii="仿宋" w:hAnsi="仿宋" w:eastAsia="仿宋" w:cs="仿宋"/>
          <w:spacing w:val="-4"/>
          <w:sz w:val="32"/>
          <w:szCs w:val="32"/>
        </w:rPr>
        <w:t>3.33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万元</w:t>
      </w:r>
      <w:r>
        <w:rPr>
          <w:rFonts w:ascii="仿宋" w:hAnsi="仿宋" w:eastAsia="仿宋" w:cs="仿宋"/>
          <w:spacing w:val="-8"/>
          <w:sz w:val="32"/>
          <w:szCs w:val="32"/>
        </w:rPr>
        <w:t>其中：城乡社区支出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1215.40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万元，住房保障支出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17.94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万</w:t>
      </w:r>
      <w:r>
        <w:rPr>
          <w:rFonts w:hint="eastAsia" w:ascii="仿宋" w:hAnsi="仿宋" w:eastAsia="仿宋" w:cs="仿宋"/>
          <w:spacing w:val="-9"/>
          <w:sz w:val="32"/>
          <w:szCs w:val="32"/>
          <w:lang w:eastAsia="zh-CN"/>
        </w:rPr>
        <w:t>元。</w:t>
      </w:r>
      <w:r>
        <w:rPr>
          <w:rFonts w:ascii="仿宋" w:hAnsi="仿宋" w:eastAsia="仿宋" w:cs="仿宋"/>
          <w:spacing w:val="-8"/>
          <w:sz w:val="32"/>
          <w:szCs w:val="32"/>
        </w:rPr>
        <w:t>支出较去年减少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217.94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万元，下降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15.02%，主要是年度经费正</w:t>
      </w:r>
      <w:r>
        <w:rPr>
          <w:rFonts w:ascii="仿宋" w:hAnsi="仿宋" w:eastAsia="仿宋" w:cs="仿宋"/>
          <w:spacing w:val="-15"/>
          <w:sz w:val="32"/>
          <w:szCs w:val="32"/>
        </w:rPr>
        <w:t>常增减。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line="5471" w:lineRule="exact"/>
        <w:ind w:firstLine="2386"/>
      </w:pPr>
      <w:r>
        <w:rPr>
          <w:position w:val="-109"/>
        </w:rPr>
        <w:drawing>
          <wp:inline distT="0" distB="0" distL="0" distR="0">
            <wp:extent cx="3349625" cy="347345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9731" cy="347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5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spacing w:before="104" w:line="221" w:lineRule="auto"/>
        <w:ind w:left="660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四、一般公共预算拨款支出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3" w:lineRule="auto"/>
        <w:ind w:left="5" w:right="87" w:firstLine="648"/>
        <w:jc w:val="both"/>
        <w:textAlignment w:val="baseline"/>
        <w:rPr>
          <w:rFonts w:ascii="仿宋" w:hAnsi="仿宋" w:eastAsia="仿宋" w:cs="仿宋"/>
          <w:spacing w:val="-9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3" w:lineRule="auto"/>
        <w:ind w:left="5" w:right="87" w:firstLine="648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2024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年本部门一般公共预算拨款支出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943.33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万元（含上级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财政补助</w:t>
      </w:r>
      <w:r>
        <w:rPr>
          <w:rFonts w:ascii="仿宋" w:hAnsi="仿宋" w:eastAsia="仿宋" w:cs="仿宋"/>
          <w:spacing w:val="-3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万元</w:t>
      </w:r>
      <w:r>
        <w:rPr>
          <w:rFonts w:ascii="仿宋" w:hAnsi="仿宋" w:eastAsia="仿宋" w:cs="仿宋"/>
          <w:spacing w:val="-55"/>
          <w:sz w:val="32"/>
          <w:szCs w:val="32"/>
        </w:rPr>
        <w:t>），</w:t>
      </w:r>
      <w:r>
        <w:rPr>
          <w:rFonts w:ascii="仿宋" w:hAnsi="仿宋" w:eastAsia="仿宋" w:cs="仿宋"/>
          <w:spacing w:val="-4"/>
          <w:sz w:val="32"/>
          <w:szCs w:val="32"/>
        </w:rPr>
        <w:t>其中：城乡社区支出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925.40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万元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,</w:t>
      </w:r>
      <w:r>
        <w:rPr>
          <w:rFonts w:ascii="仿宋" w:hAnsi="仿宋" w:eastAsia="仿宋" w:cs="仿宋"/>
          <w:spacing w:val="-4"/>
          <w:sz w:val="32"/>
          <w:szCs w:val="32"/>
        </w:rPr>
        <w:t>占</w:t>
      </w:r>
      <w:r>
        <w:rPr>
          <w:rFonts w:ascii="仿宋" w:hAnsi="仿宋" w:eastAsia="仿宋" w:cs="仿宋"/>
          <w:spacing w:val="-7"/>
          <w:sz w:val="32"/>
          <w:szCs w:val="32"/>
        </w:rPr>
        <w:t>98.10%；住房保障支出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17.94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</w:t>
      </w:r>
      <w:r>
        <w:rPr>
          <w:rFonts w:ascii="仿宋" w:hAnsi="仿宋" w:eastAsia="仿宋" w:cs="仿宋"/>
          <w:spacing w:val="-8"/>
          <w:sz w:val="32"/>
          <w:szCs w:val="32"/>
        </w:rPr>
        <w:t>元，占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1.90%。具体安排情况如</w:t>
      </w:r>
      <w:r>
        <w:rPr>
          <w:rFonts w:ascii="仿宋" w:hAnsi="仿宋" w:eastAsia="仿宋" w:cs="仿宋"/>
          <w:spacing w:val="-26"/>
          <w:sz w:val="32"/>
          <w:szCs w:val="32"/>
        </w:rPr>
        <w:t>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5" w:lineRule="auto"/>
        <w:ind w:right="87" w:firstLine="628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1"/>
          <w:sz w:val="32"/>
          <w:szCs w:val="32"/>
        </w:rPr>
        <w:t>（</w:t>
      </w:r>
      <w:r>
        <w:rPr>
          <w:rFonts w:ascii="仿宋" w:hAnsi="仿宋" w:eastAsia="仿宋" w:cs="仿宋"/>
          <w:spacing w:val="-78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11"/>
          <w:sz w:val="32"/>
          <w:szCs w:val="32"/>
        </w:rPr>
        <w:t>一）基本支出：</w:t>
      </w:r>
      <w:r>
        <w:rPr>
          <w:rFonts w:ascii="仿宋" w:hAnsi="仿宋" w:eastAsia="仿宋" w:cs="仿宋"/>
          <w:spacing w:val="-11"/>
          <w:sz w:val="32"/>
          <w:szCs w:val="32"/>
        </w:rPr>
        <w:t>2024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年本部门基本支出预算数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225.17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万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元，主要是为保障部门正常运转、完成日常工作任务而发</w:t>
      </w:r>
      <w:r>
        <w:rPr>
          <w:rFonts w:ascii="仿宋" w:hAnsi="仿宋" w:eastAsia="仿宋" w:cs="仿宋"/>
          <w:spacing w:val="2"/>
          <w:sz w:val="32"/>
          <w:szCs w:val="32"/>
        </w:rPr>
        <w:t>生的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各项支出，包括用于基本工资、津贴补贴等人员经费以及</w:t>
      </w:r>
      <w:r>
        <w:rPr>
          <w:rFonts w:ascii="仿宋" w:hAnsi="仿宋" w:eastAsia="仿宋" w:cs="仿宋"/>
          <w:spacing w:val="2"/>
          <w:sz w:val="32"/>
          <w:szCs w:val="32"/>
        </w:rPr>
        <w:t>办公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费、印刷费、水电费、办公设备购置等公用经费。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5" w:lineRule="auto"/>
        <w:ind w:right="87" w:firstLine="628"/>
        <w:jc w:val="both"/>
        <w:textAlignment w:val="baseline"/>
        <w:rPr>
          <w:rFonts w:ascii="仿宋" w:hAnsi="仿宋" w:eastAsia="仿宋" w:cs="仿宋"/>
          <w:spacing w:val="-11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1"/>
          <w:sz w:val="32"/>
          <w:szCs w:val="32"/>
        </w:rPr>
        <w:t>（二）项目支出：</w:t>
      </w:r>
      <w:r>
        <w:rPr>
          <w:rFonts w:ascii="仿宋" w:hAnsi="仿宋" w:eastAsia="仿宋" w:cs="仿宋"/>
          <w:spacing w:val="-11"/>
          <w:sz w:val="32"/>
          <w:szCs w:val="32"/>
        </w:rPr>
        <w:t>2024年本部门项目支出预算 718.16 万元，主要是部门为完成特定行政工作任务或事业发展目标而发生的支出，包括有关事业发展专项、专项业务费、基本建设支出等，其中：B城管执法工作经费 2024168.16 万元，主要用于污染防治攻坚战（特别是 “蓝天保卫战”）、市容秩序专项整治、拆违控违专项整治、停车秩序专项整治、户外广告专项整治等；B城市维护临时应急处置经费176.00万元，主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要</w:t>
      </w:r>
      <w:r>
        <w:rPr>
          <w:rFonts w:ascii="仿宋" w:hAnsi="仿宋" w:eastAsia="仿宋" w:cs="仿宋"/>
          <w:spacing w:val="-11"/>
          <w:sz w:val="32"/>
          <w:szCs w:val="32"/>
        </w:rPr>
        <w:t>用于为扎实推进城市创建工作，开展各项整治和市政设施维修等工作；B企业改制人员经费18.00万元，主要用于聘用污水处理厂企业改制人员3人，协助城管系统执法等工作；B协管员工作经费300.00万元，主要用于聘用协管员50人，协助城管系统执法等工作；B执法装备购置运营维护16.00万元，主要用于执法装备、执法车辆运行维护等支出；B秩序中队运转经费40.00万元，主要用于秩序中队执法装备、执法车辆运行维护等支出。</w:t>
      </w:r>
    </w:p>
    <w:p>
      <w:pPr>
        <w:spacing w:before="54" w:line="222" w:lineRule="auto"/>
        <w:ind w:left="654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五、政府性基金预算支出</w:t>
      </w:r>
    </w:p>
    <w:p>
      <w:pPr>
        <w:spacing w:before="238" w:line="350" w:lineRule="auto"/>
        <w:ind w:left="21" w:right="87" w:firstLine="637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2024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年本部门政府性基金支出预算</w:t>
      </w:r>
      <w:r>
        <w:rPr>
          <w:rFonts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290.00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万</w:t>
      </w:r>
      <w:r>
        <w:rPr>
          <w:rFonts w:ascii="仿宋" w:hAnsi="仿宋" w:eastAsia="仿宋" w:cs="仿宋"/>
          <w:spacing w:val="-9"/>
          <w:sz w:val="32"/>
          <w:szCs w:val="32"/>
        </w:rPr>
        <w:t>元，其中，城</w:t>
      </w:r>
      <w:r>
        <w:rPr>
          <w:rFonts w:ascii="仿宋" w:hAnsi="仿宋" w:eastAsia="仿宋" w:cs="仿宋"/>
          <w:spacing w:val="-5"/>
          <w:sz w:val="32"/>
          <w:szCs w:val="32"/>
        </w:rPr>
        <w:t>乡社区支出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290.00万元，</w:t>
      </w:r>
      <w:bookmarkStart w:id="0" w:name="_GoBack"/>
      <w:bookmarkEnd w:id="0"/>
      <w:r>
        <w:rPr>
          <w:rFonts w:ascii="仿宋" w:hAnsi="仿宋" w:eastAsia="仿宋" w:cs="仿宋"/>
          <w:spacing w:val="-5"/>
          <w:sz w:val="32"/>
          <w:szCs w:val="32"/>
        </w:rPr>
        <w:t>占100.00</w:t>
      </w:r>
      <w:r>
        <w:rPr>
          <w:rFonts w:ascii="仿宋" w:hAnsi="仿宋" w:eastAsia="仿宋" w:cs="仿宋"/>
          <w:spacing w:val="-6"/>
          <w:sz w:val="32"/>
          <w:szCs w:val="32"/>
        </w:rPr>
        <w:t>%；具体安排情况如下：用</w:t>
      </w:r>
      <w:r>
        <w:rPr>
          <w:rFonts w:ascii="仿宋" w:hAnsi="仿宋" w:eastAsia="仿宋" w:cs="仿宋"/>
          <w:spacing w:val="-5"/>
          <w:sz w:val="32"/>
          <w:szCs w:val="32"/>
        </w:rPr>
        <w:t>于城区路灯电费和路灯维修、维护等支出。</w:t>
      </w:r>
    </w:p>
    <w:p>
      <w:pPr>
        <w:spacing w:before="53" w:line="222" w:lineRule="auto"/>
        <w:ind w:left="656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六、国有资本经营预算支出</w:t>
      </w:r>
    </w:p>
    <w:p>
      <w:pPr>
        <w:spacing w:before="238" w:line="218" w:lineRule="auto"/>
        <w:ind w:left="658"/>
      </w:pPr>
      <w:r>
        <w:rPr>
          <w:rFonts w:ascii="仿宋" w:hAnsi="仿宋" w:eastAsia="仿宋" w:cs="仿宋"/>
          <w:spacing w:val="-5"/>
          <w:sz w:val="32"/>
          <w:szCs w:val="32"/>
        </w:rPr>
        <w:t>2024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年本部门无国有资本经营预算安排的支出。</w:t>
      </w:r>
    </w:p>
    <w:p>
      <w:pPr>
        <w:spacing w:before="104" w:line="221" w:lineRule="auto"/>
        <w:ind w:left="638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七、其他重要事项的情况说明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left="6" w:right="76" w:firstLine="621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2"/>
          <w:sz w:val="32"/>
          <w:szCs w:val="32"/>
        </w:rPr>
        <w:t>（</w:t>
      </w:r>
      <w:r>
        <w:rPr>
          <w:rFonts w:ascii="仿宋" w:hAnsi="仿宋" w:eastAsia="仿宋" w:cs="仿宋"/>
          <w:spacing w:val="-69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12"/>
          <w:sz w:val="32"/>
          <w:szCs w:val="32"/>
        </w:rPr>
        <w:t>一）机关运行经费：</w:t>
      </w:r>
      <w:r>
        <w:rPr>
          <w:rFonts w:ascii="仿宋" w:hAnsi="仿宋" w:eastAsia="仿宋" w:cs="仿宋"/>
          <w:spacing w:val="-12"/>
          <w:sz w:val="32"/>
          <w:szCs w:val="32"/>
        </w:rPr>
        <w:t>2024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年本部门机关运行经费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7.36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万</w:t>
      </w:r>
      <w:r>
        <w:rPr>
          <w:rFonts w:ascii="仿宋" w:hAnsi="仿宋" w:eastAsia="仿宋" w:cs="仿宋"/>
          <w:spacing w:val="-5"/>
          <w:sz w:val="32"/>
          <w:szCs w:val="32"/>
        </w:rPr>
        <w:t>元，</w:t>
      </w:r>
      <w:r>
        <w:rPr>
          <w:rFonts w:ascii="仿宋" w:hAnsi="仿宋" w:eastAsia="仿宋" w:cs="仿宋"/>
          <w:spacing w:val="-9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比上年预算减少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10.64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万元，下降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59.11</w:t>
      </w:r>
      <w:r>
        <w:rPr>
          <w:rFonts w:ascii="仿宋" w:hAnsi="仿宋" w:eastAsia="仿宋" w:cs="仿宋"/>
          <w:spacing w:val="-6"/>
          <w:sz w:val="32"/>
          <w:szCs w:val="32"/>
        </w:rPr>
        <w:t>%，主要是二名行政人员退休，人员经费减少。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left="3" w:right="76" w:firstLine="641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6"/>
          <w:sz w:val="32"/>
          <w:szCs w:val="32"/>
        </w:rPr>
        <w:t>（二）“三公”经费预算：</w:t>
      </w:r>
      <w:r>
        <w:rPr>
          <w:rFonts w:ascii="仿宋" w:hAnsi="仿宋" w:eastAsia="仿宋" w:cs="仿宋"/>
          <w:spacing w:val="-6"/>
          <w:sz w:val="32"/>
          <w:szCs w:val="32"/>
        </w:rPr>
        <w:t>2024</w:t>
      </w:r>
      <w:r>
        <w:rPr>
          <w:rFonts w:ascii="仿宋" w:hAnsi="仿宋" w:eastAsia="仿宋" w:cs="仿宋"/>
          <w:spacing w:val="-6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年本部门</w:t>
      </w:r>
      <w:r>
        <w:rPr>
          <w:rFonts w:ascii="仿宋" w:hAnsi="仿宋" w:eastAsia="仿宋" w:cs="仿宋"/>
          <w:spacing w:val="-10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“</w:t>
      </w:r>
      <w:r>
        <w:rPr>
          <w:rFonts w:ascii="仿宋" w:hAnsi="仿宋" w:eastAsia="仿宋" w:cs="仿宋"/>
          <w:spacing w:val="-1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三公”经费预</w:t>
      </w:r>
      <w:r>
        <w:rPr>
          <w:rFonts w:ascii="仿宋" w:hAnsi="仿宋" w:eastAsia="仿宋" w:cs="仿宋"/>
          <w:spacing w:val="-2"/>
          <w:sz w:val="32"/>
          <w:szCs w:val="32"/>
        </w:rPr>
        <w:t>算数为</w:t>
      </w:r>
      <w:r>
        <w:rPr>
          <w:rFonts w:ascii="仿宋" w:hAnsi="仿宋" w:eastAsia="仿宋" w:cs="仿宋"/>
          <w:spacing w:val="-3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3.10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万元，其中，公务接待费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0.60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</w:t>
      </w:r>
      <w:r>
        <w:rPr>
          <w:rFonts w:ascii="仿宋" w:hAnsi="仿宋" w:eastAsia="仿宋" w:cs="仿宋"/>
          <w:spacing w:val="-3"/>
          <w:sz w:val="32"/>
          <w:szCs w:val="32"/>
        </w:rPr>
        <w:t>元，公务用车购</w:t>
      </w:r>
      <w:r>
        <w:rPr>
          <w:rFonts w:ascii="仿宋" w:hAnsi="仿宋" w:eastAsia="仿宋" w:cs="仿宋"/>
          <w:spacing w:val="-2"/>
          <w:sz w:val="32"/>
          <w:szCs w:val="32"/>
        </w:rPr>
        <w:t>置及运行费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2.50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万元（其中，公务用车购置费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万元，公</w:t>
      </w:r>
      <w:r>
        <w:rPr>
          <w:rFonts w:ascii="仿宋" w:hAnsi="仿宋" w:eastAsia="仿宋" w:cs="仿宋"/>
          <w:spacing w:val="-11"/>
          <w:sz w:val="32"/>
          <w:szCs w:val="32"/>
        </w:rPr>
        <w:t>务用车运行费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2.50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万元</w:t>
      </w:r>
      <w:r>
        <w:rPr>
          <w:rFonts w:ascii="仿宋" w:hAnsi="仿宋" w:eastAsia="仿宋" w:cs="仿宋"/>
          <w:spacing w:val="-13"/>
          <w:sz w:val="32"/>
          <w:szCs w:val="32"/>
        </w:rPr>
        <w:t>），</w:t>
      </w:r>
      <w:r>
        <w:rPr>
          <w:rFonts w:ascii="仿宋" w:hAnsi="仿宋" w:eastAsia="仿宋" w:cs="仿宋"/>
          <w:spacing w:val="-11"/>
          <w:sz w:val="32"/>
          <w:szCs w:val="32"/>
        </w:rPr>
        <w:t>因公出国（境）费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0.00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万元。2024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年“三公”经费预算较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2023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年减少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38.00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</w:t>
      </w:r>
      <w:r>
        <w:rPr>
          <w:rFonts w:hint="eastAsia" w:ascii="仿宋" w:hAnsi="仿宋" w:eastAsia="仿宋" w:cs="仿宋"/>
          <w:spacing w:val="-7"/>
          <w:sz w:val="32"/>
          <w:szCs w:val="32"/>
          <w:lang w:eastAsia="zh-CN"/>
        </w:rPr>
        <w:t>元，</w:t>
      </w:r>
      <w:r>
        <w:rPr>
          <w:rFonts w:ascii="仿宋" w:hAnsi="仿宋" w:eastAsia="仿宋" w:cs="仿宋"/>
          <w:spacing w:val="-7"/>
          <w:sz w:val="32"/>
          <w:szCs w:val="32"/>
        </w:rPr>
        <w:t>主要是车辆加</w:t>
      </w:r>
      <w:r>
        <w:rPr>
          <w:rFonts w:ascii="仿宋" w:hAnsi="仿宋" w:eastAsia="仿宋" w:cs="仿宋"/>
          <w:spacing w:val="-6"/>
          <w:sz w:val="32"/>
          <w:szCs w:val="32"/>
        </w:rPr>
        <w:t>油及维修、保养等开支减少。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9" w:lineRule="auto"/>
        <w:ind w:left="3" w:firstLine="623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3"/>
          <w:sz w:val="32"/>
          <w:szCs w:val="32"/>
        </w:rPr>
        <w:t>（三）一般性支出情况：</w:t>
      </w:r>
      <w:r>
        <w:rPr>
          <w:rFonts w:ascii="仿宋" w:hAnsi="仿宋" w:eastAsia="仿宋" w:cs="仿宋"/>
          <w:spacing w:val="-13"/>
          <w:sz w:val="32"/>
          <w:szCs w:val="32"/>
        </w:rPr>
        <w:t>2024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年本部门会议费预算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万</w:t>
      </w:r>
      <w:r>
        <w:rPr>
          <w:rFonts w:hint="eastAsia" w:ascii="仿宋" w:hAnsi="仿宋" w:eastAsia="仿宋" w:cs="仿宋"/>
          <w:spacing w:val="-13"/>
          <w:sz w:val="32"/>
          <w:szCs w:val="32"/>
          <w:lang w:eastAsia="zh-CN"/>
        </w:rPr>
        <w:t>元；</w:t>
      </w:r>
      <w:r>
        <w:rPr>
          <w:rFonts w:ascii="仿宋" w:hAnsi="仿宋" w:eastAsia="仿宋" w:cs="仿宋"/>
          <w:spacing w:val="-6"/>
          <w:sz w:val="32"/>
          <w:szCs w:val="32"/>
        </w:rPr>
        <w:t>培训费预算</w:t>
      </w:r>
      <w:r>
        <w:rPr>
          <w:rFonts w:ascii="仿宋" w:hAnsi="仿宋" w:eastAsia="仿宋" w:cs="仿宋"/>
          <w:spacing w:val="-3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万元；未举办节庆、晚会、论坛、赛事活动。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ind w:left="11" w:right="76" w:firstLine="616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1"/>
          <w:sz w:val="32"/>
          <w:szCs w:val="32"/>
        </w:rPr>
        <w:t>（四）政府采购情况：</w:t>
      </w:r>
      <w:r>
        <w:rPr>
          <w:rFonts w:ascii="仿宋" w:hAnsi="仿宋" w:eastAsia="仿宋" w:cs="仿宋"/>
          <w:spacing w:val="-11"/>
          <w:sz w:val="32"/>
          <w:szCs w:val="32"/>
        </w:rPr>
        <w:t>2024年本部门政府采购预算总额</w:t>
      </w:r>
      <w:r>
        <w:rPr>
          <w:rFonts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416</w:t>
      </w:r>
      <w:r>
        <w:rPr>
          <w:rFonts w:ascii="仿宋" w:hAnsi="仿宋" w:eastAsia="仿宋" w:cs="仿宋"/>
          <w:spacing w:val="-2"/>
          <w:sz w:val="32"/>
          <w:szCs w:val="32"/>
        </w:rPr>
        <w:t>万元，其中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2"/>
          <w:sz w:val="32"/>
          <w:szCs w:val="32"/>
        </w:rPr>
        <w:t>货物类采购预算416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万元；工程类采购</w:t>
      </w:r>
      <w:r>
        <w:rPr>
          <w:rFonts w:ascii="仿宋" w:hAnsi="仿宋" w:eastAsia="仿宋" w:cs="仿宋"/>
          <w:spacing w:val="-3"/>
          <w:sz w:val="32"/>
          <w:szCs w:val="32"/>
        </w:rPr>
        <w:t>预算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万</w:t>
      </w:r>
      <w:r>
        <w:rPr>
          <w:rFonts w:ascii="仿宋" w:hAnsi="仿宋" w:eastAsia="仿宋" w:cs="仿宋"/>
          <w:spacing w:val="-10"/>
          <w:sz w:val="32"/>
          <w:szCs w:val="32"/>
        </w:rPr>
        <w:t>元；服务类采购预算</w:t>
      </w:r>
      <w:r>
        <w:rPr>
          <w:rFonts w:ascii="仿宋" w:hAnsi="仿宋" w:eastAsia="仿宋" w:cs="仿宋"/>
          <w:spacing w:val="-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0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1" w:lineRule="auto"/>
        <w:ind w:right="76" w:firstLine="627"/>
        <w:jc w:val="both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b/>
          <w:bCs/>
          <w:spacing w:val="-4"/>
          <w:sz w:val="32"/>
          <w:szCs w:val="32"/>
        </w:rPr>
        <w:t>（五）国有资产占用使用及新增资产配置情况：</w:t>
      </w:r>
      <w:r>
        <w:rPr>
          <w:rFonts w:ascii="仿宋" w:hAnsi="仿宋" w:eastAsia="仿宋" w:cs="仿宋"/>
          <w:spacing w:val="-4"/>
          <w:sz w:val="32"/>
          <w:szCs w:val="32"/>
        </w:rPr>
        <w:t>截至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2023</w:t>
      </w:r>
      <w:r>
        <w:rPr>
          <w:rFonts w:ascii="仿宋" w:hAnsi="仿宋" w:eastAsia="仿宋" w:cs="仿宋"/>
          <w:spacing w:val="-8"/>
          <w:sz w:val="32"/>
          <w:szCs w:val="32"/>
        </w:rPr>
        <w:t>年12月底，本部门共有公务用车4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辆，其中，机要通信用车0</w:t>
      </w:r>
      <w:r>
        <w:rPr>
          <w:rFonts w:ascii="仿宋" w:hAnsi="仿宋" w:eastAsia="仿宋" w:cs="仿宋"/>
          <w:spacing w:val="-1"/>
          <w:sz w:val="32"/>
          <w:szCs w:val="32"/>
        </w:rPr>
        <w:t>辆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1"/>
          <w:sz w:val="32"/>
          <w:szCs w:val="32"/>
        </w:rPr>
        <w:t>应急保障用车0辆，执法执勤用车4辆，特种专业技术用</w:t>
      </w:r>
      <w:r>
        <w:rPr>
          <w:rFonts w:ascii="仿宋" w:hAnsi="仿宋" w:eastAsia="仿宋" w:cs="仿宋"/>
          <w:spacing w:val="-9"/>
          <w:sz w:val="32"/>
          <w:szCs w:val="32"/>
        </w:rPr>
        <w:t>车0辆，其他按照规定配备的公务用车0辆；单位价值50万元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以上通用设备0台，单位价值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万元以上专用设备0</w:t>
      </w:r>
      <w:r>
        <w:rPr>
          <w:rFonts w:ascii="仿宋" w:hAnsi="仿宋" w:eastAsia="仿宋" w:cs="仿宋"/>
          <w:spacing w:val="-17"/>
          <w:sz w:val="32"/>
          <w:szCs w:val="32"/>
        </w:rPr>
        <w:t>台。2024</w:t>
      </w:r>
      <w:r>
        <w:rPr>
          <w:rFonts w:ascii="仿宋" w:hAnsi="仿宋" w:eastAsia="仿宋" w:cs="仿宋"/>
          <w:spacing w:val="-1"/>
          <w:sz w:val="32"/>
          <w:szCs w:val="32"/>
        </w:rPr>
        <w:t>年拟新增配置公务用车0辆，其中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1"/>
          <w:sz w:val="32"/>
          <w:szCs w:val="32"/>
        </w:rPr>
        <w:t>机要通信用车0辆，</w:t>
      </w:r>
      <w:r>
        <w:rPr>
          <w:rFonts w:ascii="仿宋" w:hAnsi="仿宋" w:eastAsia="仿宋" w:cs="仿宋"/>
          <w:spacing w:val="-2"/>
          <w:sz w:val="32"/>
          <w:szCs w:val="32"/>
        </w:rPr>
        <w:t>应急</w:t>
      </w:r>
      <w:r>
        <w:rPr>
          <w:rFonts w:ascii="仿宋" w:hAnsi="仿宋" w:eastAsia="仿宋" w:cs="仿宋"/>
          <w:spacing w:val="-3"/>
          <w:sz w:val="32"/>
          <w:szCs w:val="32"/>
        </w:rPr>
        <w:t>保障用车0辆，执法执勤用车0辆，特种专业技术用车0辆，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其他按照规定配备的公务用车0</w:t>
      </w:r>
      <w:r>
        <w:rPr>
          <w:rFonts w:ascii="仿宋" w:hAnsi="仿宋" w:eastAsia="仿宋" w:cs="仿宋"/>
          <w:spacing w:val="-6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辆；新增配备单位价值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50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以上通用设备0台，单位价值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100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万元以上专用设备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0 台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2" w:lineRule="auto"/>
        <w:ind w:right="100" w:firstLine="63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2"/>
          <w:sz w:val="32"/>
          <w:szCs w:val="32"/>
        </w:rPr>
        <w:t>（六）预算绩效目标说明：</w:t>
      </w:r>
      <w:r>
        <w:rPr>
          <w:rFonts w:ascii="仿宋" w:hAnsi="仿宋" w:eastAsia="仿宋" w:cs="仿宋"/>
          <w:spacing w:val="2"/>
          <w:sz w:val="32"/>
          <w:szCs w:val="32"/>
        </w:rPr>
        <w:t>本部门所有支出实行绩效目标</w:t>
      </w:r>
      <w:r>
        <w:rPr>
          <w:rFonts w:ascii="仿宋" w:hAnsi="仿宋" w:eastAsia="仿宋" w:cs="仿宋"/>
          <w:spacing w:val="-6"/>
          <w:sz w:val="32"/>
          <w:szCs w:val="32"/>
        </w:rPr>
        <w:t>管理。纳入2024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年部门整体支出绩效目标的金额为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1233.33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万元，其中，基本支出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225.17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万元，项目支出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1008.16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万元，具</w:t>
      </w:r>
      <w:r>
        <w:rPr>
          <w:rFonts w:ascii="仿宋" w:hAnsi="仿宋" w:eastAsia="仿宋" w:cs="仿宋"/>
          <w:spacing w:val="-7"/>
          <w:sz w:val="32"/>
          <w:szCs w:val="32"/>
        </w:rPr>
        <w:t>体绩效目标详见报表。</w:t>
      </w:r>
    </w:p>
    <w:p>
      <w:pPr>
        <w:spacing w:before="54" w:line="222" w:lineRule="auto"/>
        <w:ind w:left="647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八、名词解释</w:t>
      </w:r>
    </w:p>
    <w:p>
      <w:pPr>
        <w:spacing w:before="237" w:line="324" w:lineRule="auto"/>
        <w:ind w:left="7" w:firstLine="86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1．机关运行经费：是指各部门的公用经费，包括办公及</w:t>
      </w:r>
      <w:r>
        <w:rPr>
          <w:rFonts w:ascii="仿宋" w:hAnsi="仿宋" w:eastAsia="仿宋" w:cs="仿宋"/>
          <w:spacing w:val="3"/>
          <w:sz w:val="32"/>
          <w:szCs w:val="32"/>
        </w:rPr>
        <w:t>印刷费、邮电费、差旅费、会议费、福利费、日常维修</w:t>
      </w:r>
      <w:r>
        <w:rPr>
          <w:rFonts w:ascii="仿宋" w:hAnsi="仿宋" w:eastAsia="仿宋" w:cs="仿宋"/>
          <w:spacing w:val="2"/>
          <w:sz w:val="32"/>
          <w:szCs w:val="32"/>
        </w:rPr>
        <w:t>费、专</w:t>
      </w:r>
      <w:r>
        <w:rPr>
          <w:rFonts w:ascii="仿宋" w:hAnsi="仿宋" w:eastAsia="仿宋" w:cs="仿宋"/>
          <w:spacing w:val="-5"/>
          <w:sz w:val="32"/>
          <w:szCs w:val="32"/>
        </w:rPr>
        <w:t>用资料及一般设备购置费、办公用房水电费、办公用房取暖费、</w:t>
      </w:r>
      <w:r>
        <w:rPr>
          <w:rFonts w:ascii="仿宋" w:hAnsi="仿宋" w:eastAsia="仿宋" w:cs="仿宋"/>
          <w:spacing w:val="-3"/>
          <w:sz w:val="32"/>
          <w:szCs w:val="32"/>
        </w:rPr>
        <w:t>办公用房物业管理费、公务用车运行维护费以及其他费用。</w:t>
      </w:r>
    </w:p>
    <w:p>
      <w:pPr>
        <w:spacing w:before="255" w:line="339" w:lineRule="auto"/>
        <w:ind w:left="6" w:right="100" w:firstLine="85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2．“三公”经费：纳入省（市/县）财政预算管理的</w:t>
      </w:r>
      <w:r>
        <w:rPr>
          <w:rFonts w:ascii="仿宋" w:hAnsi="仿宋" w:eastAsia="仿宋" w:cs="仿宋"/>
          <w:spacing w:val="-9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“</w:t>
      </w:r>
      <w:r>
        <w:rPr>
          <w:rFonts w:ascii="仿宋" w:hAnsi="仿宋" w:eastAsia="仿宋" w:cs="仿宋"/>
          <w:spacing w:val="-12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三</w:t>
      </w:r>
      <w:r>
        <w:rPr>
          <w:rFonts w:ascii="仿宋" w:hAnsi="仿宋" w:eastAsia="仿宋" w:cs="仿宋"/>
          <w:spacing w:val="1"/>
          <w:sz w:val="32"/>
          <w:szCs w:val="32"/>
        </w:rPr>
        <w:t>公</w:t>
      </w:r>
      <w:r>
        <w:rPr>
          <w:rFonts w:ascii="仿宋" w:hAnsi="仿宋" w:eastAsia="仿宋" w:cs="仿宋"/>
          <w:spacing w:val="-10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“经费，是指用一般公共预算拨款安排的公务接待费、公务</w:t>
      </w:r>
      <w:r>
        <w:rPr>
          <w:rFonts w:ascii="仿宋" w:hAnsi="仿宋" w:eastAsia="仿宋" w:cs="仿宋"/>
          <w:spacing w:val="3"/>
          <w:sz w:val="32"/>
          <w:szCs w:val="32"/>
        </w:rPr>
        <w:t>用车购置及运行维护费和因公出国（境）费。其中，公务</w:t>
      </w:r>
      <w:r>
        <w:rPr>
          <w:rFonts w:ascii="仿宋" w:hAnsi="仿宋" w:eastAsia="仿宋" w:cs="仿宋"/>
          <w:spacing w:val="2"/>
          <w:sz w:val="32"/>
          <w:szCs w:val="32"/>
        </w:rPr>
        <w:t>接待</w:t>
      </w:r>
      <w:r>
        <w:rPr>
          <w:rFonts w:ascii="仿宋" w:hAnsi="仿宋" w:eastAsia="仿宋" w:cs="仿宋"/>
          <w:spacing w:val="3"/>
          <w:sz w:val="32"/>
          <w:szCs w:val="32"/>
        </w:rPr>
        <w:t>费反映单位按规定开支的各类公务接待支出；公务用车购</w:t>
      </w:r>
      <w:r>
        <w:rPr>
          <w:rFonts w:ascii="仿宋" w:hAnsi="仿宋" w:eastAsia="仿宋" w:cs="仿宋"/>
          <w:spacing w:val="2"/>
          <w:sz w:val="32"/>
          <w:szCs w:val="32"/>
        </w:rPr>
        <w:t>置及</w:t>
      </w:r>
      <w:r>
        <w:rPr>
          <w:rFonts w:ascii="仿宋" w:hAnsi="仿宋" w:eastAsia="仿宋" w:cs="仿宋"/>
          <w:spacing w:val="-9"/>
          <w:sz w:val="32"/>
          <w:szCs w:val="32"/>
        </w:rPr>
        <w:t>运行费反映单位公务用车车辆购置支出（含车辆</w:t>
      </w:r>
      <w:r>
        <w:rPr>
          <w:rFonts w:ascii="仿宋" w:hAnsi="仿宋" w:eastAsia="仿宋" w:cs="仿宋"/>
          <w:spacing w:val="-10"/>
          <w:sz w:val="32"/>
          <w:szCs w:val="32"/>
        </w:rPr>
        <w:t>购置税</w:t>
      </w:r>
      <w:r>
        <w:rPr>
          <w:rFonts w:ascii="仿宋" w:hAnsi="仿宋" w:eastAsia="仿宋" w:cs="仿宋"/>
          <w:spacing w:val="-1"/>
          <w:sz w:val="32"/>
          <w:szCs w:val="32"/>
        </w:rPr>
        <w:t>），</w:t>
      </w:r>
      <w:r>
        <w:rPr>
          <w:rFonts w:ascii="仿宋" w:hAnsi="仿宋" w:eastAsia="仿宋" w:cs="仿宋"/>
          <w:spacing w:val="-10"/>
          <w:sz w:val="32"/>
          <w:szCs w:val="32"/>
        </w:rPr>
        <w:t>以及</w:t>
      </w:r>
      <w:r>
        <w:rPr>
          <w:rFonts w:ascii="仿宋" w:hAnsi="仿宋" w:eastAsia="仿宋" w:cs="仿宋"/>
          <w:sz w:val="32"/>
          <w:szCs w:val="32"/>
        </w:rPr>
        <w:t>燃料费、维修费、保险费等支出；</w:t>
      </w:r>
      <w:r>
        <w:rPr>
          <w:rFonts w:ascii="仿宋" w:hAnsi="仿宋" w:eastAsia="仿宋" w:cs="仿宋"/>
          <w:spacing w:val="-81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因公出国（境）费反映单位</w:t>
      </w:r>
      <w:r>
        <w:rPr>
          <w:rFonts w:ascii="仿宋" w:hAnsi="仿宋" w:eastAsia="仿宋" w:cs="仿宋"/>
          <w:spacing w:val="3"/>
          <w:sz w:val="32"/>
          <w:szCs w:val="32"/>
        </w:rPr>
        <w:t>公务出国（境）的国际旅费、国外城市间交通费、住宿费</w:t>
      </w:r>
      <w:r>
        <w:rPr>
          <w:rFonts w:ascii="仿宋" w:hAnsi="仿宋" w:eastAsia="仿宋" w:cs="仿宋"/>
          <w:spacing w:val="2"/>
          <w:sz w:val="32"/>
          <w:szCs w:val="32"/>
        </w:rPr>
        <w:t>、伙</w:t>
      </w:r>
      <w:r>
        <w:rPr>
          <w:rFonts w:ascii="仿宋" w:hAnsi="仿宋" w:eastAsia="仿宋" w:cs="仿宋"/>
          <w:spacing w:val="-6"/>
          <w:sz w:val="32"/>
          <w:szCs w:val="32"/>
        </w:rPr>
        <w:t>食费、培训费、公杂费等等支出。</w:t>
      </w:r>
    </w:p>
    <w:p>
      <w:pPr>
        <w:spacing w:line="218" w:lineRule="auto"/>
        <w:rPr>
          <w:rFonts w:ascii="仿宋" w:hAnsi="仿宋" w:eastAsia="仿宋" w:cs="仿宋"/>
          <w:sz w:val="32"/>
          <w:szCs w:val="32"/>
        </w:rPr>
        <w:sectPr>
          <w:pgSz w:w="11906" w:h="16839"/>
          <w:pgMar w:top="1431" w:right="1785" w:bottom="0" w:left="1604" w:header="0" w:footer="0" w:gutter="0"/>
          <w:cols w:space="720" w:num="1"/>
        </w:sectPr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before="155" w:line="182" w:lineRule="auto"/>
        <w:ind w:left="1877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b/>
          <w:bCs/>
          <w:spacing w:val="-14"/>
          <w:sz w:val="36"/>
          <w:szCs w:val="36"/>
        </w:rPr>
        <w:t>第二部分</w:t>
      </w:r>
      <w:r>
        <w:rPr>
          <w:rFonts w:ascii="微软雅黑" w:hAnsi="微软雅黑" w:eastAsia="微软雅黑" w:cs="微软雅黑"/>
          <w:b/>
          <w:bCs/>
          <w:spacing w:val="92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b/>
          <w:bCs/>
          <w:spacing w:val="-14"/>
          <w:sz w:val="36"/>
          <w:szCs w:val="36"/>
        </w:rPr>
        <w:t>2024 年部门预算表</w:t>
      </w:r>
    </w:p>
    <w:p>
      <w:pPr>
        <w:spacing w:line="182" w:lineRule="auto"/>
        <w:rPr>
          <w:rFonts w:ascii="微软雅黑" w:hAnsi="微软雅黑" w:eastAsia="微软雅黑" w:cs="微软雅黑"/>
          <w:sz w:val="36"/>
          <w:szCs w:val="36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30" w:line="222" w:lineRule="auto"/>
        <w:ind w:left="1894"/>
        <w:outlineLvl w:val="1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14"/>
          <w:sz w:val="40"/>
          <w:szCs w:val="40"/>
        </w:rPr>
        <w:t>2024年部门预算公开表</w:t>
      </w: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spacing w:before="98" w:line="219" w:lineRule="auto"/>
        <w:ind w:left="17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5"/>
          <w:sz w:val="30"/>
          <w:szCs w:val="30"/>
        </w:rPr>
        <w:t>部门编码：</w:t>
      </w:r>
      <w:r>
        <w:rPr>
          <w:rFonts w:ascii="宋体" w:hAnsi="宋体" w:eastAsia="宋体" w:cs="宋体"/>
          <w:spacing w:val="44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30"/>
          <w:szCs w:val="30"/>
        </w:rPr>
        <w:t>411001</w:t>
      </w:r>
    </w:p>
    <w:p>
      <w:pPr>
        <w:pStyle w:val="2"/>
        <w:spacing w:line="348" w:lineRule="auto"/>
      </w:pPr>
    </w:p>
    <w:p>
      <w:pPr>
        <w:pStyle w:val="2"/>
        <w:spacing w:line="349" w:lineRule="auto"/>
      </w:pPr>
    </w:p>
    <w:p>
      <w:pPr>
        <w:spacing w:before="97" w:line="219" w:lineRule="auto"/>
        <w:ind w:left="17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9"/>
          <w:sz w:val="30"/>
          <w:szCs w:val="30"/>
        </w:rPr>
        <w:t>部门名称：</w:t>
      </w:r>
      <w:r>
        <w:rPr>
          <w:rFonts w:ascii="宋体" w:hAnsi="宋体" w:eastAsia="宋体" w:cs="宋体"/>
          <w:spacing w:val="9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30"/>
          <w:szCs w:val="30"/>
        </w:rPr>
        <w:t>沅江市城市管理和综合执法局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6" w:h="16838"/>
          <w:pgMar w:top="1431" w:right="1785" w:bottom="0" w:left="1785" w:header="0" w:footer="0" w:gutter="0"/>
          <w:cols w:space="720" w:num="1"/>
        </w:sectPr>
      </w:pPr>
    </w:p>
    <w:p>
      <w:pPr>
        <w:spacing w:before="74" w:line="222" w:lineRule="auto"/>
        <w:ind w:left="3161"/>
        <w:outlineLvl w:val="1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1"/>
          <w:sz w:val="37"/>
          <w:szCs w:val="37"/>
        </w:rPr>
        <w:t>部门预算公开表</w:t>
      </w:r>
    </w:p>
    <w:p>
      <w:pPr>
        <w:spacing w:before="48"/>
      </w:pPr>
    </w:p>
    <w:tbl>
      <w:tblPr>
        <w:tblStyle w:val="5"/>
        <w:tblW w:w="899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"/>
        <w:gridCol w:w="798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8999" w:type="dxa"/>
            <w:gridSpan w:val="2"/>
            <w:vAlign w:val="top"/>
          </w:tcPr>
          <w:p>
            <w:pPr>
              <w:pStyle w:val="6"/>
              <w:spacing w:before="188" w:line="224" w:lineRule="auto"/>
              <w:ind w:left="34"/>
            </w:pPr>
            <w:r>
              <w:rPr>
                <w:b/>
                <w:bCs/>
                <w:spacing w:val="14"/>
              </w:rPr>
              <w:t>一、部门预算报表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1" w:line="187" w:lineRule="auto"/>
              <w:ind w:left="452"/>
            </w:pPr>
            <w:r>
              <w:t>1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66" w:line="224" w:lineRule="auto"/>
              <w:ind w:left="34"/>
            </w:pPr>
            <w:r>
              <w:t>收支总表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3" w:line="186" w:lineRule="auto"/>
              <w:ind w:left="438"/>
            </w:pPr>
            <w:r>
              <w:t>2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67" w:line="224" w:lineRule="auto"/>
              <w:ind w:left="34"/>
            </w:pPr>
            <w:r>
              <w:t>收入总表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4" w:line="186" w:lineRule="auto"/>
              <w:ind w:left="440"/>
            </w:pPr>
            <w:r>
              <w:t>3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69" w:line="224" w:lineRule="auto"/>
              <w:ind w:left="27"/>
            </w:pPr>
            <w:r>
              <w:rPr>
                <w:spacing w:val="2"/>
              </w:rPr>
              <w:t>支出总表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4" w:line="186" w:lineRule="auto"/>
              <w:ind w:left="435"/>
            </w:pPr>
            <w:r>
              <w:t>4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68" w:line="223" w:lineRule="auto"/>
              <w:ind w:left="27"/>
            </w:pPr>
            <w:r>
              <w:rPr>
                <w:spacing w:val="4"/>
              </w:rPr>
              <w:t>支出预算分类汇总表（按政府预算经济分类）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6" w:line="185" w:lineRule="auto"/>
              <w:ind w:left="440"/>
            </w:pPr>
            <w:r>
              <w:t>5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69" w:line="224" w:lineRule="auto"/>
              <w:ind w:left="27"/>
            </w:pPr>
            <w:r>
              <w:rPr>
                <w:spacing w:val="4"/>
              </w:rPr>
              <w:t>支出预算分类汇总表（按部门预算经济分类）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6" w:line="186" w:lineRule="auto"/>
              <w:ind w:left="438"/>
            </w:pPr>
            <w:r>
              <w:t>6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0" w:line="224" w:lineRule="auto"/>
              <w:ind w:left="27"/>
            </w:pPr>
            <w:r>
              <w:rPr>
                <w:spacing w:val="3"/>
              </w:rPr>
              <w:t>财政拨款收支总表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7" w:line="185" w:lineRule="auto"/>
              <w:ind w:left="441"/>
            </w:pPr>
            <w:r>
              <w:t>7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0" w:line="224" w:lineRule="auto"/>
              <w:ind w:left="29"/>
            </w:pPr>
            <w:r>
              <w:rPr>
                <w:spacing w:val="3"/>
              </w:rPr>
              <w:t>一般公共预算支出表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7" w:line="186" w:lineRule="auto"/>
              <w:ind w:left="437"/>
            </w:pPr>
            <w:r>
              <w:t>8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1" w:line="223" w:lineRule="auto"/>
              <w:ind w:left="29"/>
            </w:pPr>
            <w:r>
              <w:rPr>
                <w:spacing w:val="3"/>
              </w:rPr>
              <w:t>一般公共预算基本支出表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8" w:line="186" w:lineRule="auto"/>
              <w:ind w:left="437"/>
            </w:pPr>
            <w:r>
              <w:t>9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2" w:line="223" w:lineRule="auto"/>
              <w:ind w:left="29"/>
            </w:pPr>
            <w:r>
              <w:rPr>
                <w:spacing w:val="5"/>
              </w:rPr>
              <w:t>一般公共预算基本支出表--人员经费(工资福利支出)(按政府预算经济分类)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7" w:line="187" w:lineRule="auto"/>
              <w:ind w:left="392"/>
            </w:pPr>
            <w:r>
              <w:rPr>
                <w:spacing w:val="-7"/>
              </w:rPr>
              <w:t>10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2" w:line="223" w:lineRule="auto"/>
              <w:ind w:left="29"/>
            </w:pPr>
            <w:r>
              <w:rPr>
                <w:spacing w:val="5"/>
              </w:rPr>
              <w:t>一般公共预算基本支出表--人员经费(工资福利支出)(按部门预算经济分类)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8" w:line="187" w:lineRule="auto"/>
              <w:ind w:left="392"/>
            </w:pPr>
            <w:r>
              <w:rPr>
                <w:spacing w:val="-7"/>
              </w:rPr>
              <w:t>11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40" w:line="224" w:lineRule="auto"/>
              <w:ind w:left="26" w:right="156" w:firstLine="3"/>
            </w:pPr>
            <w:r>
              <w:rPr>
                <w:spacing w:val="5"/>
              </w:rPr>
              <w:t>一般公共预算基本支出表--人员经费(对个人和家庭的补助)(按政府预算经济分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类)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09" w:line="187" w:lineRule="auto"/>
              <w:ind w:left="392"/>
            </w:pPr>
            <w:r>
              <w:rPr>
                <w:spacing w:val="-7"/>
              </w:rPr>
              <w:t>12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40" w:line="224" w:lineRule="auto"/>
              <w:ind w:left="26" w:right="51" w:firstLine="3"/>
            </w:pPr>
            <w:r>
              <w:rPr>
                <w:spacing w:val="5"/>
              </w:rPr>
              <w:t>一般公共预算基本支出表--人员经费(对个人和家庭的补助)（按部门预算经济分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类）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0" w:line="187" w:lineRule="auto"/>
              <w:ind w:left="392"/>
            </w:pPr>
            <w:r>
              <w:rPr>
                <w:spacing w:val="-7"/>
              </w:rPr>
              <w:t>13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5" w:line="223" w:lineRule="auto"/>
              <w:ind w:left="29"/>
            </w:pPr>
            <w:r>
              <w:rPr>
                <w:spacing w:val="5"/>
              </w:rPr>
              <w:t>一般公共预算基本支出表--公用经费(商品和服务支出)（按政府预算经济分类）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0" w:line="187" w:lineRule="auto"/>
              <w:ind w:left="392"/>
            </w:pPr>
            <w:r>
              <w:rPr>
                <w:spacing w:val="-7"/>
              </w:rPr>
              <w:t>14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5" w:line="223" w:lineRule="auto"/>
              <w:ind w:left="29"/>
            </w:pPr>
            <w:r>
              <w:rPr>
                <w:spacing w:val="5"/>
              </w:rPr>
              <w:t>一般公共预算基本支出表--公用经费(商品和服务支出)(按部门预算经济分类)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1" w:line="187" w:lineRule="auto"/>
              <w:ind w:left="392"/>
            </w:pPr>
            <w:r>
              <w:rPr>
                <w:spacing w:val="-7"/>
              </w:rPr>
              <w:t>15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6" w:line="224" w:lineRule="auto"/>
              <w:ind w:left="29"/>
            </w:pPr>
            <w:r>
              <w:rPr>
                <w:spacing w:val="2"/>
              </w:rPr>
              <w:t>一般公共预算“三公</w:t>
            </w:r>
            <w:r>
              <w:rPr>
                <w:spacing w:val="-79"/>
              </w:rPr>
              <w:t xml:space="preserve"> </w:t>
            </w:r>
            <w:r>
              <w:rPr>
                <w:spacing w:val="2"/>
              </w:rPr>
              <w:t>”经费支出表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2" w:line="187" w:lineRule="auto"/>
              <w:ind w:left="392"/>
            </w:pPr>
            <w:r>
              <w:rPr>
                <w:spacing w:val="-7"/>
              </w:rPr>
              <w:t>16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7" w:line="223" w:lineRule="auto"/>
              <w:ind w:left="25"/>
            </w:pPr>
            <w:r>
              <w:rPr>
                <w:spacing w:val="4"/>
              </w:rPr>
              <w:t>政府性基金预算支出表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2" w:line="187" w:lineRule="auto"/>
              <w:ind w:left="392"/>
            </w:pPr>
            <w:r>
              <w:rPr>
                <w:spacing w:val="-7"/>
              </w:rPr>
              <w:t>17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7" w:line="223" w:lineRule="auto"/>
              <w:ind w:left="25"/>
            </w:pPr>
            <w:r>
              <w:rPr>
                <w:spacing w:val="4"/>
              </w:rPr>
              <w:t>政府性基金预算支出分类汇总表（按政府预算经济分类）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3" w:line="187" w:lineRule="auto"/>
              <w:ind w:left="392"/>
            </w:pPr>
            <w:r>
              <w:rPr>
                <w:spacing w:val="-7"/>
              </w:rPr>
              <w:t>18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8" w:line="223" w:lineRule="auto"/>
              <w:ind w:left="25"/>
            </w:pPr>
            <w:r>
              <w:rPr>
                <w:spacing w:val="4"/>
              </w:rPr>
              <w:t>政府性基金预算支出分类汇总表（按部门预算经济分类）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4" w:line="187" w:lineRule="auto"/>
              <w:ind w:left="392"/>
            </w:pPr>
            <w:r>
              <w:rPr>
                <w:spacing w:val="-7"/>
              </w:rPr>
              <w:t>19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9" w:line="223" w:lineRule="auto"/>
              <w:ind w:left="48"/>
            </w:pPr>
            <w:r>
              <w:rPr>
                <w:spacing w:val="1"/>
              </w:rPr>
              <w:t>国有资本经营预算表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5" w:line="186" w:lineRule="auto"/>
              <w:ind w:left="378"/>
            </w:pPr>
            <w:r>
              <w:t>20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79" w:line="224" w:lineRule="auto"/>
              <w:ind w:left="27"/>
            </w:pPr>
            <w:r>
              <w:rPr>
                <w:spacing w:val="4"/>
              </w:rPr>
              <w:t>财政专户管理资金预算支出表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5" w:line="187" w:lineRule="auto"/>
              <w:ind w:left="378"/>
            </w:pPr>
            <w:r>
              <w:t>21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80" w:line="224" w:lineRule="auto"/>
              <w:ind w:left="27"/>
            </w:pPr>
            <w:r>
              <w:rPr>
                <w:spacing w:val="3"/>
              </w:rPr>
              <w:t>专项资金预算汇总表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7" w:line="186" w:lineRule="auto"/>
              <w:ind w:left="378"/>
            </w:pPr>
            <w:r>
              <w:t>22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82" w:line="224" w:lineRule="auto"/>
              <w:ind w:left="29"/>
            </w:pPr>
            <w:r>
              <w:rPr>
                <w:spacing w:val="3"/>
              </w:rPr>
              <w:t>项目支出绩效目标表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10" w:type="dxa"/>
            <w:vAlign w:val="top"/>
          </w:tcPr>
          <w:p>
            <w:pPr>
              <w:pStyle w:val="6"/>
              <w:spacing w:before="217" w:line="186" w:lineRule="auto"/>
              <w:ind w:left="378"/>
            </w:pPr>
            <w:r>
              <w:t>23</w:t>
            </w:r>
          </w:p>
        </w:tc>
        <w:tc>
          <w:tcPr>
            <w:tcW w:w="7989" w:type="dxa"/>
            <w:vAlign w:val="top"/>
          </w:tcPr>
          <w:p>
            <w:pPr>
              <w:pStyle w:val="6"/>
              <w:spacing w:before="182" w:line="224" w:lineRule="auto"/>
              <w:ind w:left="27"/>
            </w:pPr>
            <w:r>
              <w:rPr>
                <w:spacing w:val="3"/>
              </w:rPr>
              <w:t>整体支出绩效目标表</w:t>
            </w:r>
          </w:p>
        </w:tc>
      </w:tr>
    </w:tbl>
    <w:p>
      <w:pPr>
        <w:pStyle w:val="2"/>
      </w:pPr>
    </w:p>
    <w:p>
      <w:pPr>
        <w:sectPr>
          <w:pgSz w:w="11906" w:h="16838"/>
          <w:pgMar w:top="697" w:right="1173" w:bottom="0" w:left="1717" w:header="0" w:footer="0" w:gutter="0"/>
          <w:cols w:space="720" w:num="1"/>
        </w:sectPr>
      </w:pPr>
    </w:p>
    <w:tbl>
      <w:tblPr>
        <w:tblStyle w:val="5"/>
        <w:tblW w:w="17750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7"/>
        <w:gridCol w:w="468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0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3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部门公开表01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67" w:type="dxa"/>
            <w:vAlign w:val="top"/>
          </w:tcPr>
          <w:p>
            <w:pPr>
              <w:pStyle w:val="6"/>
              <w:spacing w:before="89" w:line="222" w:lineRule="auto"/>
              <w:ind w:left="8118"/>
              <w:rPr>
                <w:sz w:val="37"/>
                <w:szCs w:val="37"/>
              </w:rPr>
            </w:pPr>
            <w:r>
              <w:rPr>
                <w:b/>
                <w:bCs/>
                <w:spacing w:val="5"/>
                <w:sz w:val="37"/>
                <w:szCs w:val="37"/>
              </w:rPr>
              <w:t>收支总表</w:t>
            </w:r>
          </w:p>
        </w:tc>
        <w:tc>
          <w:tcPr>
            <w:tcW w:w="4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3067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4683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81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9"/>
        <w:gridCol w:w="1274"/>
        <w:gridCol w:w="3147"/>
        <w:gridCol w:w="1574"/>
        <w:gridCol w:w="3147"/>
        <w:gridCol w:w="1409"/>
        <w:gridCol w:w="2518"/>
        <w:gridCol w:w="131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4713" w:type="dxa"/>
            <w:gridSpan w:val="2"/>
            <w:vAlign w:val="top"/>
          </w:tcPr>
          <w:p>
            <w:pPr>
              <w:pStyle w:val="6"/>
              <w:spacing w:before="170" w:line="224" w:lineRule="auto"/>
              <w:ind w:left="2151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收入</w:t>
            </w:r>
          </w:p>
        </w:tc>
        <w:tc>
          <w:tcPr>
            <w:tcW w:w="13106" w:type="dxa"/>
            <w:gridSpan w:val="6"/>
            <w:vAlign w:val="top"/>
          </w:tcPr>
          <w:p>
            <w:pPr>
              <w:pStyle w:val="6"/>
              <w:spacing w:before="169" w:line="225" w:lineRule="auto"/>
              <w:ind w:left="6342"/>
              <w:rPr>
                <w:sz w:val="19"/>
                <w:szCs w:val="19"/>
              </w:rPr>
            </w:pPr>
            <w:r>
              <w:rPr>
                <w:b/>
                <w:bCs/>
                <w:spacing w:val="6"/>
                <w:sz w:val="19"/>
                <w:szCs w:val="19"/>
              </w:rPr>
              <w:t>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163" w:line="225" w:lineRule="auto"/>
              <w:ind w:left="1443"/>
              <w:rPr>
                <w:sz w:val="19"/>
                <w:szCs w:val="19"/>
              </w:rPr>
            </w:pPr>
            <w:r>
              <w:rPr>
                <w:b/>
                <w:bCs/>
                <w:spacing w:val="25"/>
                <w:sz w:val="19"/>
                <w:szCs w:val="19"/>
              </w:rPr>
              <w:t>项目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64" w:line="224" w:lineRule="auto"/>
              <w:ind w:left="312"/>
              <w:rPr>
                <w:sz w:val="19"/>
                <w:szCs w:val="19"/>
              </w:rPr>
            </w:pPr>
            <w:r>
              <w:rPr>
                <w:b/>
                <w:bCs/>
                <w:spacing w:val="9"/>
                <w:sz w:val="19"/>
                <w:szCs w:val="19"/>
              </w:rPr>
              <w:t>预算数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164" w:line="224" w:lineRule="auto"/>
              <w:ind w:left="630"/>
              <w:rPr>
                <w:sz w:val="19"/>
                <w:szCs w:val="19"/>
              </w:rPr>
            </w:pPr>
            <w:r>
              <w:rPr>
                <w:b/>
                <w:bCs/>
                <w:spacing w:val="6"/>
                <w:sz w:val="19"/>
                <w:szCs w:val="19"/>
              </w:rPr>
              <w:t>项</w:t>
            </w:r>
            <w:r>
              <w:rPr>
                <w:spacing w:val="-30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6"/>
                <w:sz w:val="19"/>
                <w:szCs w:val="19"/>
              </w:rPr>
              <w:t>目（按功能分类）</w:t>
            </w:r>
          </w:p>
        </w:tc>
        <w:tc>
          <w:tcPr>
            <w:tcW w:w="1574" w:type="dxa"/>
            <w:vAlign w:val="top"/>
          </w:tcPr>
          <w:p>
            <w:pPr>
              <w:pStyle w:val="6"/>
              <w:spacing w:before="164" w:line="224" w:lineRule="auto"/>
              <w:ind w:left="466"/>
              <w:rPr>
                <w:sz w:val="19"/>
                <w:szCs w:val="19"/>
              </w:rPr>
            </w:pPr>
            <w:r>
              <w:rPr>
                <w:b/>
                <w:bCs/>
                <w:spacing w:val="9"/>
                <w:sz w:val="19"/>
                <w:szCs w:val="19"/>
              </w:rPr>
              <w:t>预算数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164" w:line="224" w:lineRule="auto"/>
              <w:ind w:left="214"/>
              <w:rPr>
                <w:sz w:val="19"/>
                <w:szCs w:val="19"/>
              </w:rPr>
            </w:pPr>
            <w:r>
              <w:rPr>
                <w:b/>
                <w:bCs/>
                <w:spacing w:val="10"/>
                <w:sz w:val="19"/>
                <w:szCs w:val="19"/>
              </w:rPr>
              <w:t>项</w:t>
            </w:r>
            <w:r>
              <w:rPr>
                <w:spacing w:val="-34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10"/>
                <w:sz w:val="19"/>
                <w:szCs w:val="19"/>
              </w:rPr>
              <w:t>目（按部门预算经济分类）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164" w:line="224" w:lineRule="auto"/>
              <w:ind w:left="395"/>
              <w:rPr>
                <w:sz w:val="19"/>
                <w:szCs w:val="19"/>
              </w:rPr>
            </w:pPr>
            <w:r>
              <w:rPr>
                <w:b/>
                <w:bCs/>
                <w:spacing w:val="9"/>
                <w:sz w:val="19"/>
                <w:szCs w:val="19"/>
              </w:rPr>
              <w:t>预算数</w:t>
            </w:r>
          </w:p>
        </w:tc>
        <w:tc>
          <w:tcPr>
            <w:tcW w:w="2518" w:type="dxa"/>
            <w:vAlign w:val="top"/>
          </w:tcPr>
          <w:p>
            <w:pPr>
              <w:pStyle w:val="6"/>
              <w:spacing w:before="43" w:line="229" w:lineRule="auto"/>
              <w:ind w:left="1054" w:right="105" w:hanging="941"/>
              <w:rPr>
                <w:sz w:val="19"/>
                <w:szCs w:val="19"/>
              </w:rPr>
            </w:pPr>
            <w:r>
              <w:rPr>
                <w:b/>
                <w:bCs/>
                <w:spacing w:val="10"/>
                <w:sz w:val="19"/>
                <w:szCs w:val="19"/>
              </w:rPr>
              <w:t>项</w:t>
            </w:r>
            <w:r>
              <w:rPr>
                <w:spacing w:val="-34"/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10"/>
                <w:sz w:val="19"/>
                <w:szCs w:val="19"/>
              </w:rPr>
              <w:t>目（按政府预算经济分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1"/>
                <w:sz w:val="19"/>
                <w:szCs w:val="19"/>
              </w:rPr>
              <w:t>类）</w:t>
            </w:r>
          </w:p>
        </w:tc>
        <w:tc>
          <w:tcPr>
            <w:tcW w:w="1311" w:type="dxa"/>
            <w:vAlign w:val="top"/>
          </w:tcPr>
          <w:p>
            <w:pPr>
              <w:pStyle w:val="6"/>
              <w:spacing w:before="164" w:line="224" w:lineRule="auto"/>
              <w:ind w:left="338"/>
              <w:rPr>
                <w:sz w:val="19"/>
                <w:szCs w:val="19"/>
              </w:rPr>
            </w:pPr>
            <w:r>
              <w:rPr>
                <w:b/>
                <w:bCs/>
                <w:spacing w:val="9"/>
                <w:sz w:val="19"/>
                <w:szCs w:val="19"/>
              </w:rPr>
              <w:t>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25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一、一般公共预算拨款收入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51" w:line="187" w:lineRule="auto"/>
              <w:ind w:left="70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25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（一）一般公共服务支出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6" w:line="224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一、基本支出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51" w:line="188" w:lineRule="auto"/>
              <w:ind w:left="84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2518" w:type="dxa"/>
            <w:vAlign w:val="top"/>
          </w:tcPr>
          <w:p>
            <w:pPr>
              <w:pStyle w:val="6"/>
              <w:spacing w:before="26" w:line="224" w:lineRule="auto"/>
              <w:ind w:left="3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一、机关工资福利支出</w:t>
            </w:r>
          </w:p>
        </w:tc>
        <w:tc>
          <w:tcPr>
            <w:tcW w:w="1311" w:type="dxa"/>
            <w:vAlign w:val="top"/>
          </w:tcPr>
          <w:p>
            <w:pPr>
              <w:pStyle w:val="6"/>
              <w:spacing w:before="51" w:line="188" w:lineRule="auto"/>
              <w:ind w:left="74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26" w:line="225" w:lineRule="auto"/>
              <w:ind w:left="57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经费拨款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6" w:line="226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（二）外交支出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6" w:line="226" w:lineRule="auto"/>
              <w:ind w:left="3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工资福利支出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52" w:line="188" w:lineRule="auto"/>
              <w:ind w:left="84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2518" w:type="dxa"/>
            <w:vAlign w:val="top"/>
          </w:tcPr>
          <w:p>
            <w:pPr>
              <w:pStyle w:val="6"/>
              <w:spacing w:before="27" w:line="224" w:lineRule="auto"/>
              <w:ind w:left="3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二、机关商品和服务支出</w:t>
            </w:r>
          </w:p>
        </w:tc>
        <w:tc>
          <w:tcPr>
            <w:tcW w:w="1311" w:type="dxa"/>
            <w:vAlign w:val="top"/>
          </w:tcPr>
          <w:p>
            <w:pPr>
              <w:pStyle w:val="6"/>
              <w:spacing w:before="52" w:line="188" w:lineRule="auto"/>
              <w:ind w:left="57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1,015.52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27" w:line="225" w:lineRule="auto"/>
              <w:ind w:left="48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纳入一般公共预算管理的非税收入拨款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7" w:line="226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（三）国防支出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7" w:line="225" w:lineRule="auto"/>
              <w:ind w:left="39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商品和服务支出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53" w:line="187" w:lineRule="auto"/>
              <w:ind w:left="102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2518" w:type="dxa"/>
            <w:vAlign w:val="top"/>
          </w:tcPr>
          <w:p>
            <w:pPr>
              <w:pStyle w:val="6"/>
              <w:spacing w:before="28" w:line="224" w:lineRule="auto"/>
              <w:ind w:left="3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三、机关资本性支出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28" w:line="225" w:lineRule="auto"/>
              <w:ind w:left="75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行政事业性收费收入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8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（四）公共安全支出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8" w:line="225" w:lineRule="auto"/>
              <w:ind w:left="38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对个人和家庭的补助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29" w:line="224" w:lineRule="auto"/>
              <w:ind w:right="5"/>
              <w:jc w:val="right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四、机关资本性支出（基本建设）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29" w:line="225" w:lineRule="auto"/>
              <w:ind w:left="74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专项收入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9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（五）教育支出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29" w:line="226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二、项目支出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55" w:line="188" w:lineRule="auto"/>
              <w:ind w:left="67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2518" w:type="dxa"/>
            <w:vAlign w:val="top"/>
          </w:tcPr>
          <w:p>
            <w:pPr>
              <w:pStyle w:val="6"/>
              <w:spacing w:before="29" w:line="226" w:lineRule="auto"/>
              <w:ind w:left="3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五、对事业单位经常性补助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1" w:line="224" w:lineRule="auto"/>
              <w:ind w:left="76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国有资本经营收入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1" w:line="224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（六）科学技术支出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0" w:line="225" w:lineRule="auto"/>
              <w:ind w:left="39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按项目管理的工资福利支出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1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六、对事业单位资本性补助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1" w:line="225" w:lineRule="auto"/>
              <w:ind w:left="76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国有资源（资产）有偿使用收入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2" w:line="224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（七）文化旅游体育与传媒支出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1" w:line="225" w:lineRule="auto"/>
              <w:ind w:left="39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按项目管理的商品和服务支出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57" w:line="188" w:lineRule="auto"/>
              <w:ind w:left="67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2518" w:type="dxa"/>
            <w:vAlign w:val="top"/>
          </w:tcPr>
          <w:p>
            <w:pPr>
              <w:pStyle w:val="6"/>
              <w:spacing w:before="31" w:line="226" w:lineRule="auto"/>
              <w:ind w:left="3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七、对企业补助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2" w:line="225" w:lineRule="auto"/>
              <w:ind w:left="756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罚没收入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3" w:line="224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（八）社会保障和就业支出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2" w:line="225" w:lineRule="auto"/>
              <w:ind w:left="39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按项目管理的对个人和家庭的补助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3" w:line="224" w:lineRule="auto"/>
              <w:ind w:left="3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八、对企业资本性支出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3" w:line="225" w:lineRule="auto"/>
              <w:ind w:left="74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捐赠收入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4" w:line="224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（九）社会保险基金支出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3" w:line="225" w:lineRule="auto"/>
              <w:ind w:left="39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债务利息及费用支出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3" w:line="225" w:lineRule="auto"/>
              <w:ind w:left="3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九、对个人和家庭的补助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4" w:line="224" w:lineRule="auto"/>
              <w:ind w:left="74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政府住房基金收入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4" w:line="224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（十）卫生健康支出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4" w:line="224" w:lineRule="auto"/>
              <w:ind w:left="3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资本性支出（基本建设）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4" w:line="224" w:lineRule="auto"/>
              <w:ind w:left="3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十、对社会保障基金补助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20" w:line="225" w:lineRule="auto"/>
              <w:ind w:left="74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其他纳入一般公共预算管理的非税收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5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（十一）节能环保支出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5" w:line="223" w:lineRule="auto"/>
              <w:ind w:left="397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资本性支出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5" w:line="223" w:lineRule="auto"/>
              <w:ind w:left="3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十一、债务利息及费用支出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line="207" w:lineRule="auto"/>
              <w:ind w:left="28"/>
              <w:rPr>
                <w:sz w:val="16"/>
                <w:szCs w:val="16"/>
              </w:rPr>
            </w:pPr>
            <w:r>
              <w:rPr>
                <w:spacing w:val="2"/>
                <w:position w:val="4"/>
                <w:sz w:val="16"/>
                <w:szCs w:val="16"/>
              </w:rPr>
              <w:t>入</w:t>
            </w:r>
            <w:r>
              <w:rPr>
                <w:spacing w:val="16"/>
                <w:position w:val="4"/>
                <w:sz w:val="16"/>
                <w:szCs w:val="16"/>
              </w:rPr>
              <w:t xml:space="preserve">    </w:t>
            </w:r>
            <w:r>
              <w:rPr>
                <w:spacing w:val="2"/>
                <w:position w:val="-1"/>
                <w:sz w:val="16"/>
                <w:szCs w:val="16"/>
              </w:rPr>
              <w:t>一般债券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（十二）城乡社区支出</w:t>
            </w:r>
          </w:p>
        </w:tc>
        <w:tc>
          <w:tcPr>
            <w:tcW w:w="1574" w:type="dxa"/>
            <w:vAlign w:val="top"/>
          </w:tcPr>
          <w:p>
            <w:pPr>
              <w:pStyle w:val="6"/>
              <w:spacing w:before="62" w:line="188" w:lineRule="auto"/>
              <w:ind w:left="83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1,215.40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8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对企业补助（基本建设）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6" w:line="223" w:lineRule="auto"/>
              <w:ind w:left="3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十二、债务还本支出</w:t>
            </w: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6" w:line="223" w:lineRule="auto"/>
              <w:ind w:left="39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外国政府和国际组织贷款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（十三）农林水支出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8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对企业补助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6" w:line="223" w:lineRule="auto"/>
              <w:ind w:left="3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十三、转移性支出</w:t>
            </w: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6" w:line="223" w:lineRule="auto"/>
              <w:ind w:left="39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外国政府和国际组织捐赠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（十四）交通运输支出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8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对社会保障基金补助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6" w:line="223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十四、其他支出</w:t>
            </w: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6" w:line="223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二、政府性基金预算拨款收入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62" w:line="187" w:lineRule="auto"/>
              <w:ind w:left="7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（十五）资源勘探工业信息等支出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9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其他支出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6" w:line="223" w:lineRule="auto"/>
              <w:ind w:left="2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三、国有资本经营预算拨款收入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（十六）商业服务业等支出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2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三、事业单位经营服务支出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6" w:line="223" w:lineRule="auto"/>
              <w:ind w:left="4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四、社会保障基金预算资金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（十七）金融支出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6" w:line="223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五、财政专户管理资金收入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（十八）援助其他地区支出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6" w:line="223" w:lineRule="auto"/>
              <w:ind w:left="3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六、上级财政补助收入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3" w:lineRule="auto"/>
              <w:ind w:left="32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（十九）</w:t>
            </w:r>
            <w:r>
              <w:rPr>
                <w:spacing w:val="-35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自然资源海洋气象等支出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6" w:line="225" w:lineRule="auto"/>
              <w:ind w:left="57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一般公共预算补助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6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（二十）住房保障支出</w:t>
            </w:r>
          </w:p>
        </w:tc>
        <w:tc>
          <w:tcPr>
            <w:tcW w:w="1574" w:type="dxa"/>
            <w:vAlign w:val="top"/>
          </w:tcPr>
          <w:p>
            <w:pPr>
              <w:pStyle w:val="6"/>
              <w:spacing w:before="62" w:line="188" w:lineRule="auto"/>
              <w:ind w:left="110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3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2" w:lineRule="auto"/>
              <w:ind w:left="56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政府性基金补助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（二十一）粮油物资储备支出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2" w:lineRule="auto"/>
              <w:ind w:left="58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国有资本经营预算补助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（二十二）国有资本经营预算支出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2" w:lineRule="auto"/>
              <w:ind w:left="2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七、事业收入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（二十三）灾害防治及应急管理支出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2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八、事业单位经营收入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（二十四）预备费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九、上级单位补助收入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（二十五）其他支出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2" w:lineRule="auto"/>
              <w:ind w:left="2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十、附属单位上缴收入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（二十六）转移性支出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2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十一、其他收入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（二十七）债务还本支出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（二十八）债务付息支出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（二十九）债务发行费用支出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（三十）抗疫特别国债安排的支出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40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2" w:lineRule="auto"/>
              <w:ind w:left="92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本</w:t>
            </w:r>
            <w:r>
              <w:rPr>
                <w:spacing w:val="19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年</w:t>
            </w:r>
            <w:r>
              <w:rPr>
                <w:spacing w:val="23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收</w:t>
            </w:r>
            <w:r>
              <w:rPr>
                <w:spacing w:val="15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入</w:t>
            </w:r>
            <w:r>
              <w:rPr>
                <w:spacing w:val="17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合</w:t>
            </w:r>
            <w:r>
              <w:rPr>
                <w:spacing w:val="17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计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63" w:line="188" w:lineRule="auto"/>
              <w:ind w:left="53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566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本</w:t>
            </w:r>
            <w:r>
              <w:rPr>
                <w:spacing w:val="8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年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支</w:t>
            </w:r>
            <w:r>
              <w:rPr>
                <w:spacing w:val="13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出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合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计</w:t>
            </w:r>
          </w:p>
        </w:tc>
        <w:tc>
          <w:tcPr>
            <w:tcW w:w="1574" w:type="dxa"/>
            <w:vAlign w:val="top"/>
          </w:tcPr>
          <w:p>
            <w:pPr>
              <w:pStyle w:val="6"/>
              <w:spacing w:before="63" w:line="188" w:lineRule="auto"/>
              <w:ind w:left="83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2" w:lineRule="auto"/>
              <w:ind w:left="57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本</w:t>
            </w:r>
            <w:r>
              <w:rPr>
                <w:spacing w:val="8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年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支</w:t>
            </w:r>
            <w:r>
              <w:rPr>
                <w:spacing w:val="13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出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合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计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63" w:line="188" w:lineRule="auto"/>
              <w:ind w:left="67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2518" w:type="dxa"/>
            <w:vAlign w:val="top"/>
          </w:tcPr>
          <w:p>
            <w:pPr>
              <w:pStyle w:val="6"/>
              <w:spacing w:before="37" w:line="222" w:lineRule="auto"/>
              <w:ind w:left="394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本</w:t>
            </w:r>
            <w:r>
              <w:rPr>
                <w:spacing w:val="8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年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支</w:t>
            </w:r>
            <w:r>
              <w:rPr>
                <w:spacing w:val="13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出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合</w:t>
            </w:r>
            <w:r>
              <w:rPr>
                <w:spacing w:val="6"/>
                <w:sz w:val="16"/>
                <w:szCs w:val="16"/>
              </w:rPr>
              <w:t xml:space="preserve">  </w:t>
            </w:r>
            <w:r>
              <w:rPr>
                <w:spacing w:val="-5"/>
                <w:sz w:val="16"/>
                <w:szCs w:val="16"/>
              </w:rPr>
              <w:t>计</w:t>
            </w:r>
          </w:p>
        </w:tc>
        <w:tc>
          <w:tcPr>
            <w:tcW w:w="1311" w:type="dxa"/>
            <w:vAlign w:val="top"/>
          </w:tcPr>
          <w:p>
            <w:pPr>
              <w:pStyle w:val="6"/>
              <w:spacing w:before="63" w:line="188" w:lineRule="auto"/>
              <w:ind w:left="57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7" w:line="221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上年结转结余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1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年终结转结余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6"/>
              <w:spacing w:before="37" w:line="221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年终结转结余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2518" w:type="dxa"/>
            <w:vAlign w:val="top"/>
          </w:tcPr>
          <w:p>
            <w:pPr>
              <w:pStyle w:val="6"/>
              <w:spacing w:before="37" w:line="221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年终结转结余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3439" w:type="dxa"/>
            <w:vAlign w:val="top"/>
          </w:tcPr>
          <w:p>
            <w:pPr>
              <w:pStyle w:val="6"/>
              <w:spacing w:before="38" w:line="225" w:lineRule="auto"/>
              <w:ind w:left="844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收</w:t>
            </w:r>
            <w:r>
              <w:rPr>
                <w:spacing w:val="13"/>
                <w:sz w:val="16"/>
                <w:szCs w:val="16"/>
              </w:rPr>
              <w:t xml:space="preserve">  </w:t>
            </w:r>
            <w:r>
              <w:rPr>
                <w:spacing w:val="-4"/>
                <w:sz w:val="16"/>
                <w:szCs w:val="16"/>
              </w:rPr>
              <w:t>入</w:t>
            </w:r>
            <w:r>
              <w:rPr>
                <w:spacing w:val="15"/>
                <w:sz w:val="16"/>
                <w:szCs w:val="16"/>
              </w:rPr>
              <w:t xml:space="preserve">  </w:t>
            </w:r>
            <w:r>
              <w:rPr>
                <w:spacing w:val="-4"/>
                <w:sz w:val="16"/>
                <w:szCs w:val="16"/>
              </w:rPr>
              <w:t>总</w:t>
            </w:r>
            <w:r>
              <w:rPr>
                <w:spacing w:val="14"/>
                <w:sz w:val="16"/>
                <w:szCs w:val="16"/>
              </w:rPr>
              <w:t xml:space="preserve">  </w:t>
            </w:r>
            <w:r>
              <w:rPr>
                <w:spacing w:val="-4"/>
                <w:sz w:val="16"/>
                <w:szCs w:val="16"/>
              </w:rPr>
              <w:t>计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64" w:line="188" w:lineRule="auto"/>
              <w:ind w:left="53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38" w:line="226" w:lineRule="auto"/>
              <w:ind w:left="656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支</w:t>
            </w:r>
            <w:r>
              <w:rPr>
                <w:spacing w:val="20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出</w:t>
            </w:r>
            <w:r>
              <w:rPr>
                <w:spacing w:val="15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总</w:t>
            </w:r>
            <w:r>
              <w:rPr>
                <w:spacing w:val="13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计</w:t>
            </w:r>
          </w:p>
        </w:tc>
        <w:tc>
          <w:tcPr>
            <w:tcW w:w="1574" w:type="dxa"/>
            <w:vAlign w:val="top"/>
          </w:tcPr>
          <w:p>
            <w:pPr>
              <w:pStyle w:val="6"/>
              <w:spacing w:before="64" w:line="188" w:lineRule="auto"/>
              <w:ind w:left="83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3147" w:type="dxa"/>
            <w:vAlign w:val="top"/>
          </w:tcPr>
          <w:p>
            <w:pPr>
              <w:pStyle w:val="6"/>
              <w:spacing w:before="38" w:line="226" w:lineRule="auto"/>
              <w:ind w:left="660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支</w:t>
            </w:r>
            <w:r>
              <w:rPr>
                <w:spacing w:val="20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出</w:t>
            </w:r>
            <w:r>
              <w:rPr>
                <w:spacing w:val="15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总</w:t>
            </w:r>
            <w:r>
              <w:rPr>
                <w:spacing w:val="13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计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64" w:line="188" w:lineRule="auto"/>
              <w:ind w:left="67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2518" w:type="dxa"/>
            <w:vAlign w:val="top"/>
          </w:tcPr>
          <w:p>
            <w:pPr>
              <w:pStyle w:val="6"/>
              <w:spacing w:before="38" w:line="226" w:lineRule="auto"/>
              <w:ind w:left="484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支</w:t>
            </w:r>
            <w:r>
              <w:rPr>
                <w:spacing w:val="20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出</w:t>
            </w:r>
            <w:r>
              <w:rPr>
                <w:spacing w:val="15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总</w:t>
            </w:r>
            <w:r>
              <w:rPr>
                <w:spacing w:val="13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计</w:t>
            </w:r>
          </w:p>
        </w:tc>
        <w:tc>
          <w:tcPr>
            <w:tcW w:w="1311" w:type="dxa"/>
            <w:vAlign w:val="top"/>
          </w:tcPr>
          <w:p>
            <w:pPr>
              <w:pStyle w:val="6"/>
              <w:spacing w:before="64" w:line="188" w:lineRule="auto"/>
              <w:ind w:left="57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</w:tr>
    </w:tbl>
    <w:p>
      <w:pPr>
        <w:pStyle w:val="2"/>
      </w:pPr>
    </w:p>
    <w:p>
      <w:pPr>
        <w:sectPr>
          <w:pgSz w:w="18709" w:h="11906"/>
          <w:pgMar w:top="340" w:right="431" w:bottom="0" w:left="442" w:header="0" w:footer="0" w:gutter="0"/>
          <w:cols w:space="720" w:num="1"/>
        </w:sectPr>
      </w:pPr>
    </w:p>
    <w:tbl>
      <w:tblPr>
        <w:tblStyle w:val="5"/>
        <w:tblW w:w="1761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2"/>
        <w:gridCol w:w="465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2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3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部门公开表02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62" w:type="dxa"/>
            <w:vAlign w:val="top"/>
          </w:tcPr>
          <w:p>
            <w:pPr>
              <w:pStyle w:val="6"/>
              <w:spacing w:before="89" w:line="222" w:lineRule="auto"/>
              <w:ind w:left="8043"/>
              <w:rPr>
                <w:sz w:val="37"/>
                <w:szCs w:val="37"/>
              </w:rPr>
            </w:pPr>
            <w:r>
              <w:rPr>
                <w:b/>
                <w:bCs/>
                <w:spacing w:val="5"/>
                <w:sz w:val="37"/>
                <w:szCs w:val="37"/>
              </w:rPr>
              <w:t>收入总表</w:t>
            </w:r>
          </w:p>
        </w:tc>
        <w:tc>
          <w:tcPr>
            <w:tcW w:w="4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962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4653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6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649"/>
        <w:gridCol w:w="854"/>
        <w:gridCol w:w="659"/>
        <w:gridCol w:w="645"/>
        <w:gridCol w:w="659"/>
        <w:gridCol w:w="659"/>
        <w:gridCol w:w="659"/>
        <w:gridCol w:w="659"/>
        <w:gridCol w:w="659"/>
        <w:gridCol w:w="659"/>
        <w:gridCol w:w="659"/>
        <w:gridCol w:w="645"/>
        <w:gridCol w:w="659"/>
        <w:gridCol w:w="659"/>
        <w:gridCol w:w="659"/>
        <w:gridCol w:w="659"/>
        <w:gridCol w:w="659"/>
        <w:gridCol w:w="660"/>
        <w:gridCol w:w="660"/>
        <w:gridCol w:w="645"/>
        <w:gridCol w:w="660"/>
        <w:gridCol w:w="660"/>
        <w:gridCol w:w="660"/>
        <w:gridCol w:w="66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7" w:lineRule="auto"/>
              <w:ind w:left="60" w:right="86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-13"/>
                <w:sz w:val="18"/>
                <w:szCs w:val="18"/>
              </w:rPr>
              <w:t>部门</w:t>
            </w:r>
            <w:r>
              <w:rPr>
                <w:spacing w:val="2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3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单位）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2"/>
                <w:w w:val="119"/>
                <w:sz w:val="18"/>
                <w:szCs w:val="18"/>
              </w:rPr>
              <w:t>代码</w:t>
            </w:r>
          </w:p>
        </w:tc>
        <w:tc>
          <w:tcPr>
            <w:tcW w:w="1649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3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部门（单位）</w:t>
            </w:r>
            <w:r>
              <w:rPr>
                <w:spacing w:val="-5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名称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19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9857" w:type="dxa"/>
            <w:gridSpan w:val="15"/>
            <w:vAlign w:val="top"/>
          </w:tcPr>
          <w:p>
            <w:pPr>
              <w:pStyle w:val="6"/>
              <w:spacing w:before="197" w:line="219" w:lineRule="auto"/>
              <w:ind w:left="454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本年收入</w:t>
            </w:r>
          </w:p>
        </w:tc>
        <w:tc>
          <w:tcPr>
            <w:tcW w:w="4612" w:type="dxa"/>
            <w:gridSpan w:val="7"/>
            <w:vAlign w:val="top"/>
          </w:tcPr>
          <w:p>
            <w:pPr>
              <w:pStyle w:val="6"/>
              <w:spacing w:before="198" w:line="219" w:lineRule="auto"/>
              <w:ind w:left="1718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上年结转结余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34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小计</w:t>
            </w:r>
          </w:p>
        </w:tc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24" w:right="41" w:firstLine="3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一般公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6"/>
                <w:sz w:val="18"/>
                <w:szCs w:val="18"/>
              </w:rPr>
              <w:t>共预算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24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政府性</w:t>
            </w:r>
          </w:p>
          <w:p>
            <w:pPr>
              <w:pStyle w:val="6"/>
              <w:spacing w:before="11" w:line="220" w:lineRule="auto"/>
              <w:ind w:left="2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基金预</w:t>
            </w:r>
          </w:p>
          <w:p>
            <w:pPr>
              <w:pStyle w:val="6"/>
              <w:spacing w:before="10" w:line="219" w:lineRule="auto"/>
              <w:ind w:left="221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算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44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国有资</w:t>
            </w:r>
          </w:p>
          <w:p>
            <w:pPr>
              <w:pStyle w:val="6"/>
              <w:spacing w:before="10" w:line="219" w:lineRule="auto"/>
              <w:ind w:left="2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本经营</w:t>
            </w:r>
          </w:p>
          <w:p>
            <w:pPr>
              <w:pStyle w:val="6"/>
              <w:spacing w:before="12" w:line="219" w:lineRule="auto"/>
              <w:ind w:left="132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预算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社会保</w:t>
            </w:r>
          </w:p>
          <w:p>
            <w:pPr>
              <w:pStyle w:val="6"/>
              <w:spacing w:before="11" w:line="220" w:lineRule="auto"/>
              <w:ind w:left="37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险基金</w:t>
            </w:r>
          </w:p>
          <w:p>
            <w:pPr>
              <w:pStyle w:val="6"/>
              <w:spacing w:before="10" w:line="219" w:lineRule="auto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预算资</w:t>
            </w:r>
          </w:p>
          <w:p>
            <w:pPr>
              <w:pStyle w:val="6"/>
              <w:spacing w:before="11" w:line="226" w:lineRule="auto"/>
              <w:ind w:left="22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金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财政专</w:t>
            </w:r>
          </w:p>
          <w:p>
            <w:pPr>
              <w:pStyle w:val="6"/>
              <w:spacing w:before="10" w:line="219" w:lineRule="auto"/>
              <w:ind w:left="2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户管理</w:t>
            </w:r>
          </w:p>
          <w:p>
            <w:pPr>
              <w:pStyle w:val="6"/>
              <w:spacing w:before="10" w:line="221" w:lineRule="auto"/>
              <w:ind w:left="141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资金</w:t>
            </w:r>
          </w:p>
        </w:tc>
        <w:tc>
          <w:tcPr>
            <w:tcW w:w="2622" w:type="dxa"/>
            <w:gridSpan w:val="4"/>
            <w:vAlign w:val="top"/>
          </w:tcPr>
          <w:p>
            <w:pPr>
              <w:pStyle w:val="6"/>
              <w:spacing w:before="207" w:line="219" w:lineRule="auto"/>
              <w:ind w:left="525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上级财政补助收入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8" w:lineRule="auto"/>
              <w:ind w:left="226" w:right="48" w:hanging="19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事业收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入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3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事业单</w:t>
            </w:r>
          </w:p>
          <w:p>
            <w:pPr>
              <w:pStyle w:val="6"/>
              <w:spacing w:before="10" w:line="220" w:lineRule="auto"/>
              <w:ind w:left="3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位经营</w:t>
            </w:r>
          </w:p>
          <w:p>
            <w:pPr>
              <w:pStyle w:val="6"/>
              <w:spacing w:before="10" w:line="219" w:lineRule="auto"/>
              <w:ind w:left="14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收入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3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上级单</w:t>
            </w:r>
          </w:p>
          <w:p>
            <w:pPr>
              <w:pStyle w:val="6"/>
              <w:spacing w:before="10" w:line="220" w:lineRule="auto"/>
              <w:ind w:left="3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位补助</w:t>
            </w:r>
          </w:p>
          <w:p>
            <w:pPr>
              <w:pStyle w:val="6"/>
              <w:spacing w:before="10" w:line="219" w:lineRule="auto"/>
              <w:ind w:left="14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收入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9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附属单</w:t>
            </w:r>
          </w:p>
          <w:p>
            <w:pPr>
              <w:pStyle w:val="6"/>
              <w:spacing w:before="12" w:line="219" w:lineRule="auto"/>
              <w:ind w:left="3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位上缴</w:t>
            </w:r>
          </w:p>
          <w:p>
            <w:pPr>
              <w:pStyle w:val="6"/>
              <w:spacing w:before="11" w:line="219" w:lineRule="auto"/>
              <w:ind w:left="14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收入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8" w:lineRule="auto"/>
              <w:ind w:left="230" w:right="44" w:hanging="19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其他收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入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47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小计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36" w:right="44" w:firstLine="3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一般公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6"/>
                <w:sz w:val="18"/>
                <w:szCs w:val="18"/>
              </w:rPr>
              <w:t>共预算</w:t>
            </w:r>
          </w:p>
        </w:tc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3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政府性</w:t>
            </w:r>
          </w:p>
          <w:p>
            <w:pPr>
              <w:pStyle w:val="6"/>
              <w:spacing w:before="11" w:line="220" w:lineRule="auto"/>
              <w:ind w:left="3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基金预</w:t>
            </w:r>
          </w:p>
          <w:p>
            <w:pPr>
              <w:pStyle w:val="6"/>
              <w:spacing w:before="10" w:line="219" w:lineRule="auto"/>
              <w:ind w:left="23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算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55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国有资</w:t>
            </w:r>
          </w:p>
          <w:p>
            <w:pPr>
              <w:pStyle w:val="6"/>
              <w:spacing w:before="10" w:line="219" w:lineRule="auto"/>
              <w:ind w:left="3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本经营</w:t>
            </w:r>
          </w:p>
          <w:p>
            <w:pPr>
              <w:pStyle w:val="6"/>
              <w:spacing w:before="12" w:line="219" w:lineRule="auto"/>
              <w:ind w:left="14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预算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3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社会保</w:t>
            </w:r>
          </w:p>
          <w:p>
            <w:pPr>
              <w:pStyle w:val="6"/>
              <w:spacing w:before="11" w:line="220" w:lineRule="auto"/>
              <w:ind w:left="47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险基金</w:t>
            </w:r>
          </w:p>
          <w:p>
            <w:pPr>
              <w:pStyle w:val="6"/>
              <w:spacing w:before="10" w:line="219" w:lineRule="auto"/>
              <w:ind w:left="3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预算资</w:t>
            </w:r>
          </w:p>
          <w:p>
            <w:pPr>
              <w:pStyle w:val="6"/>
              <w:spacing w:before="11" w:line="226" w:lineRule="auto"/>
              <w:ind w:left="23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金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3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财政专</w:t>
            </w:r>
          </w:p>
          <w:p>
            <w:pPr>
              <w:pStyle w:val="6"/>
              <w:spacing w:before="10" w:line="219" w:lineRule="auto"/>
              <w:ind w:left="3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户管理</w:t>
            </w:r>
          </w:p>
          <w:p>
            <w:pPr>
              <w:pStyle w:val="6"/>
              <w:spacing w:before="10" w:line="221" w:lineRule="auto"/>
              <w:ind w:left="150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资金</w:t>
            </w:r>
          </w:p>
        </w:tc>
        <w:tc>
          <w:tcPr>
            <w:tcW w:w="667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8" w:lineRule="auto"/>
              <w:ind w:left="233" w:right="51" w:hanging="19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7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18" w:line="221" w:lineRule="auto"/>
              <w:ind w:left="32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一般公</w:t>
            </w:r>
          </w:p>
          <w:p>
            <w:pPr>
              <w:pStyle w:val="6"/>
              <w:spacing w:before="10" w:line="219" w:lineRule="auto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共预算</w:t>
            </w:r>
          </w:p>
          <w:p>
            <w:pPr>
              <w:pStyle w:val="6"/>
              <w:spacing w:before="11" w:line="220" w:lineRule="auto"/>
              <w:ind w:left="134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补助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18" w:line="219" w:lineRule="auto"/>
              <w:ind w:left="29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政府性</w:t>
            </w:r>
          </w:p>
          <w:p>
            <w:pPr>
              <w:pStyle w:val="6"/>
              <w:spacing w:before="11" w:line="220" w:lineRule="auto"/>
              <w:ind w:left="30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基金补</w:t>
            </w:r>
          </w:p>
          <w:p>
            <w:pPr>
              <w:pStyle w:val="6"/>
              <w:spacing w:before="10" w:line="220" w:lineRule="auto"/>
              <w:ind w:left="22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3" w:line="220" w:lineRule="auto"/>
              <w:ind w:left="49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国有资</w:t>
            </w:r>
          </w:p>
          <w:p>
            <w:pPr>
              <w:pStyle w:val="6"/>
              <w:spacing w:before="10" w:line="219" w:lineRule="auto"/>
              <w:ind w:left="3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本经营</w:t>
            </w:r>
          </w:p>
          <w:p>
            <w:pPr>
              <w:pStyle w:val="6"/>
              <w:spacing w:before="12" w:line="219" w:lineRule="auto"/>
              <w:ind w:left="3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预算补</w:t>
            </w:r>
          </w:p>
          <w:p>
            <w:pPr>
              <w:pStyle w:val="6"/>
              <w:spacing w:before="10" w:line="188" w:lineRule="auto"/>
              <w:ind w:left="22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645" w:type="dxa"/>
            <w:vAlign w:val="top"/>
          </w:tcPr>
          <w:p>
            <w:pPr>
              <w:pStyle w:val="6"/>
              <w:spacing w:before="13" w:line="219" w:lineRule="auto"/>
              <w:ind w:left="3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社会保</w:t>
            </w:r>
          </w:p>
          <w:p>
            <w:pPr>
              <w:pStyle w:val="6"/>
              <w:spacing w:before="11" w:line="220" w:lineRule="auto"/>
              <w:ind w:left="42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险基金</w:t>
            </w:r>
          </w:p>
          <w:p>
            <w:pPr>
              <w:pStyle w:val="6"/>
              <w:spacing w:before="10" w:line="219" w:lineRule="auto"/>
              <w:ind w:left="3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预算资</w:t>
            </w:r>
          </w:p>
          <w:p>
            <w:pPr>
              <w:pStyle w:val="6"/>
              <w:spacing w:before="11" w:line="188" w:lineRule="auto"/>
              <w:ind w:left="22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金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pStyle w:val="6"/>
              <w:spacing w:before="164" w:line="227" w:lineRule="auto"/>
              <w:ind w:left="22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90" w:line="188" w:lineRule="auto"/>
              <w:ind w:left="11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85" w:line="231" w:lineRule="auto"/>
              <w:ind w:left="447" w:right="33" w:hanging="35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1,233.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33</w:t>
            </w:r>
          </w:p>
        </w:tc>
        <w:tc>
          <w:tcPr>
            <w:tcW w:w="645" w:type="dxa"/>
            <w:vAlign w:val="top"/>
          </w:tcPr>
          <w:p>
            <w:pPr>
              <w:pStyle w:val="6"/>
              <w:spacing w:before="190" w:line="187" w:lineRule="auto"/>
              <w:ind w:left="7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90" w:line="187" w:lineRule="auto"/>
              <w:ind w:left="8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712" w:type="dxa"/>
            <w:vAlign w:val="top"/>
          </w:tcPr>
          <w:p>
            <w:pPr>
              <w:pStyle w:val="6"/>
              <w:spacing w:before="206" w:line="188" w:lineRule="auto"/>
              <w:ind w:left="2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1649" w:type="dxa"/>
            <w:vAlign w:val="top"/>
          </w:tcPr>
          <w:p>
            <w:pPr>
              <w:pStyle w:val="6"/>
              <w:spacing w:before="76" w:line="234" w:lineRule="auto"/>
              <w:ind w:left="21" w:right="13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合执法局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207" w:line="188" w:lineRule="auto"/>
              <w:ind w:left="11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02" w:line="231" w:lineRule="auto"/>
              <w:ind w:left="447" w:right="33" w:hanging="35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1,233.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33</w:t>
            </w:r>
          </w:p>
        </w:tc>
        <w:tc>
          <w:tcPr>
            <w:tcW w:w="645" w:type="dxa"/>
            <w:vAlign w:val="top"/>
          </w:tcPr>
          <w:p>
            <w:pPr>
              <w:pStyle w:val="6"/>
              <w:spacing w:before="207" w:line="187" w:lineRule="auto"/>
              <w:ind w:left="7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07" w:line="187" w:lineRule="auto"/>
              <w:ind w:left="8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1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1649" w:type="dxa"/>
            <w:vAlign w:val="top"/>
          </w:tcPr>
          <w:p>
            <w:pPr>
              <w:pStyle w:val="6"/>
              <w:spacing w:before="63" w:line="234" w:lineRule="auto"/>
              <w:ind w:left="23" w:right="118" w:firstLine="17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综合执法局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94" w:line="188" w:lineRule="auto"/>
              <w:ind w:left="11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89" w:line="231" w:lineRule="auto"/>
              <w:ind w:left="447" w:right="33" w:hanging="35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1,233.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33</w:t>
            </w:r>
          </w:p>
        </w:tc>
        <w:tc>
          <w:tcPr>
            <w:tcW w:w="645" w:type="dxa"/>
            <w:vAlign w:val="top"/>
          </w:tcPr>
          <w:p>
            <w:pPr>
              <w:pStyle w:val="6"/>
              <w:spacing w:before="194" w:line="187" w:lineRule="auto"/>
              <w:ind w:left="7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94" w:line="187" w:lineRule="auto"/>
              <w:ind w:left="8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566" w:bottom="0" w:left="442" w:header="0" w:footer="0" w:gutter="0"/>
          <w:cols w:space="720" w:num="1"/>
        </w:sectPr>
      </w:pPr>
    </w:p>
    <w:tbl>
      <w:tblPr>
        <w:tblStyle w:val="5"/>
        <w:tblW w:w="1776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75"/>
        <w:gridCol w:w="469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0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部门公开表03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75" w:type="dxa"/>
            <w:vAlign w:val="top"/>
          </w:tcPr>
          <w:p>
            <w:pPr>
              <w:pStyle w:val="6"/>
              <w:spacing w:before="88" w:line="223" w:lineRule="auto"/>
              <w:ind w:left="8106"/>
              <w:rPr>
                <w:sz w:val="37"/>
                <w:szCs w:val="37"/>
              </w:rPr>
            </w:pPr>
            <w:r>
              <w:rPr>
                <w:b/>
                <w:bCs/>
                <w:spacing w:val="8"/>
                <w:sz w:val="37"/>
                <w:szCs w:val="37"/>
              </w:rPr>
              <w:t>支出总表</w:t>
            </w:r>
          </w:p>
        </w:tc>
        <w:tc>
          <w:tcPr>
            <w:tcW w:w="4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3075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4690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83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899"/>
        <w:gridCol w:w="914"/>
        <w:gridCol w:w="1888"/>
        <w:gridCol w:w="3537"/>
        <w:gridCol w:w="1888"/>
        <w:gridCol w:w="1573"/>
        <w:gridCol w:w="1559"/>
        <w:gridCol w:w="1574"/>
        <w:gridCol w:w="1574"/>
        <w:gridCol w:w="15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660" w:type="dxa"/>
            <w:gridSpan w:val="3"/>
            <w:vAlign w:val="top"/>
          </w:tcPr>
          <w:p>
            <w:pPr>
              <w:pStyle w:val="6"/>
              <w:spacing w:before="137" w:line="219" w:lineRule="auto"/>
              <w:ind w:left="932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1888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5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科目编码</w:t>
            </w:r>
          </w:p>
        </w:tc>
        <w:tc>
          <w:tcPr>
            <w:tcW w:w="3537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37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科目名称</w:t>
            </w:r>
          </w:p>
        </w:tc>
        <w:tc>
          <w:tcPr>
            <w:tcW w:w="1888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750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1573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39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基本支出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396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项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8"/>
                <w:sz w:val="18"/>
                <w:szCs w:val="18"/>
              </w:rPr>
              <w:t>目支出</w:t>
            </w:r>
          </w:p>
        </w:tc>
        <w:tc>
          <w:tcPr>
            <w:tcW w:w="157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7" w:line="227" w:lineRule="auto"/>
              <w:ind w:left="709" w:right="106" w:hanging="600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事业单位经营支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1574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201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上缴上级支出</w:t>
            </w:r>
          </w:p>
        </w:tc>
        <w:tc>
          <w:tcPr>
            <w:tcW w:w="1581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8" w:line="225" w:lineRule="auto"/>
              <w:ind w:left="591" w:right="111" w:hanging="481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对附属单位补助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146" w:line="219" w:lineRule="auto"/>
              <w:ind w:left="31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45" w:line="221" w:lineRule="auto"/>
              <w:ind w:left="33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45" w:line="220" w:lineRule="auto"/>
              <w:ind w:left="35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18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74" w:line="227" w:lineRule="auto"/>
              <w:ind w:left="24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35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0" w:line="188" w:lineRule="auto"/>
              <w:ind w:left="115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00" w:line="188" w:lineRule="auto"/>
              <w:ind w:left="100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00" w:line="188" w:lineRule="auto"/>
              <w:ind w:left="8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0" w:line="188" w:lineRule="auto"/>
              <w:ind w:left="2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75" w:line="225" w:lineRule="auto"/>
              <w:ind w:left="2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1" w:line="188" w:lineRule="auto"/>
              <w:ind w:left="115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01" w:line="188" w:lineRule="auto"/>
              <w:ind w:left="100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01" w:line="188" w:lineRule="auto"/>
              <w:ind w:left="8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1" w:line="188" w:lineRule="auto"/>
              <w:ind w:left="20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76" w:line="225" w:lineRule="auto"/>
              <w:ind w:left="11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2" w:line="188" w:lineRule="auto"/>
              <w:ind w:left="115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02" w:line="188" w:lineRule="auto"/>
              <w:ind w:left="100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02" w:line="188" w:lineRule="auto"/>
              <w:ind w:left="8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02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2" w:line="188" w:lineRule="auto"/>
              <w:ind w:left="29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77" w:line="225" w:lineRule="auto"/>
              <w:ind w:left="29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城乡社区支出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3" w:line="188" w:lineRule="auto"/>
              <w:ind w:left="115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1,215.40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03" w:line="187" w:lineRule="auto"/>
              <w:ind w:left="100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03" w:line="188" w:lineRule="auto"/>
              <w:ind w:left="8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03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3" w:line="188" w:lineRule="auto"/>
              <w:ind w:left="35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3" w:line="188" w:lineRule="auto"/>
              <w:ind w:left="47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21201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78" w:line="225" w:lineRule="auto"/>
              <w:ind w:left="47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城乡社区管理事务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4" w:line="187" w:lineRule="auto"/>
              <w:ind w:left="131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925.40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04" w:line="187" w:lineRule="auto"/>
              <w:ind w:left="100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04" w:line="188" w:lineRule="auto"/>
              <w:ind w:left="99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04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4" w:line="188" w:lineRule="auto"/>
              <w:ind w:left="35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04" w:line="188" w:lineRule="auto"/>
              <w:ind w:left="354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4" w:line="188" w:lineRule="auto"/>
              <w:ind w:left="56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2120101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79" w:line="226" w:lineRule="auto"/>
              <w:ind w:left="56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行政运行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5" w:line="187" w:lineRule="auto"/>
              <w:ind w:left="132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05" w:line="187" w:lineRule="auto"/>
              <w:ind w:left="100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05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5" w:line="188" w:lineRule="auto"/>
              <w:ind w:left="35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06" w:line="187" w:lineRule="auto"/>
              <w:ind w:left="354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04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5" w:line="188" w:lineRule="auto"/>
              <w:ind w:left="56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2120104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80" w:line="225" w:lineRule="auto"/>
              <w:ind w:left="56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城管执法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6" w:line="188" w:lineRule="auto"/>
              <w:ind w:left="132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206" w:line="188" w:lineRule="auto"/>
              <w:ind w:left="99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06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7" w:line="187" w:lineRule="auto"/>
              <w:ind w:left="35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08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6" w:line="188" w:lineRule="auto"/>
              <w:ind w:left="47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21208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81" w:line="225" w:lineRule="auto"/>
              <w:ind w:left="49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国有土地使用权出让收入安排的支出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7" w:line="187" w:lineRule="auto"/>
              <w:ind w:left="132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207" w:line="187" w:lineRule="auto"/>
              <w:ind w:left="99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07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8" w:line="187" w:lineRule="auto"/>
              <w:ind w:left="35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08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08" w:line="187" w:lineRule="auto"/>
              <w:ind w:left="354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03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7" w:line="188" w:lineRule="auto"/>
              <w:ind w:left="56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2120803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82" w:line="225" w:lineRule="auto"/>
              <w:ind w:left="56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城市建设支出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8" w:line="187" w:lineRule="auto"/>
              <w:ind w:left="132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208" w:line="187" w:lineRule="auto"/>
              <w:ind w:left="99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08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8" w:line="188" w:lineRule="auto"/>
              <w:ind w:left="29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83" w:line="225" w:lineRule="auto"/>
              <w:ind w:left="29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住房保障支出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9" w:line="188" w:lineRule="auto"/>
              <w:ind w:left="142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09" w:line="188" w:lineRule="auto"/>
              <w:ind w:left="110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09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0" w:line="187" w:lineRule="auto"/>
              <w:ind w:left="35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02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9" w:line="188" w:lineRule="auto"/>
              <w:ind w:left="47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22102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84" w:line="225" w:lineRule="auto"/>
              <w:ind w:left="47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住房改革支出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10" w:line="188" w:lineRule="auto"/>
              <w:ind w:left="142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10" w:line="188" w:lineRule="auto"/>
              <w:ind w:left="110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6"/>
              <w:spacing w:before="210" w:line="188" w:lineRule="auto"/>
              <w:ind w:left="28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1" w:line="187" w:lineRule="auto"/>
              <w:ind w:left="35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10" w:line="188" w:lineRule="auto"/>
              <w:ind w:left="354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10" w:line="188" w:lineRule="auto"/>
              <w:ind w:left="56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2210201</w:t>
            </w:r>
          </w:p>
        </w:tc>
        <w:tc>
          <w:tcPr>
            <w:tcW w:w="3537" w:type="dxa"/>
            <w:vAlign w:val="top"/>
          </w:tcPr>
          <w:p>
            <w:pPr>
              <w:pStyle w:val="6"/>
              <w:spacing w:before="185" w:line="226" w:lineRule="auto"/>
              <w:ind w:left="56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住房公积金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11" w:line="188" w:lineRule="auto"/>
              <w:ind w:left="142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211" w:line="188" w:lineRule="auto"/>
              <w:ind w:left="110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416" w:bottom="0" w:left="442" w:header="0" w:footer="0" w:gutter="0"/>
          <w:cols w:space="720" w:num="1"/>
        </w:sectPr>
      </w:pPr>
    </w:p>
    <w:tbl>
      <w:tblPr>
        <w:tblStyle w:val="5"/>
        <w:tblW w:w="17660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4"/>
        <w:gridCol w:w="3206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6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部门公开表04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54" w:type="dxa"/>
            <w:vAlign w:val="top"/>
          </w:tcPr>
          <w:p>
            <w:pPr>
              <w:pStyle w:val="6"/>
              <w:spacing w:before="89" w:line="221" w:lineRule="auto"/>
              <w:ind w:left="4941"/>
              <w:rPr>
                <w:sz w:val="37"/>
                <w:szCs w:val="37"/>
              </w:rPr>
            </w:pPr>
            <w:r>
              <w:rPr>
                <w:b/>
                <w:bCs/>
                <w:spacing w:val="13"/>
                <w:sz w:val="37"/>
                <w:szCs w:val="37"/>
              </w:rPr>
              <w:t>支出预算分类汇总表（按政府预算经济分类）</w:t>
            </w:r>
          </w:p>
        </w:tc>
        <w:tc>
          <w:tcPr>
            <w:tcW w:w="32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454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206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72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7"/>
        <w:gridCol w:w="420"/>
        <w:gridCol w:w="420"/>
        <w:gridCol w:w="974"/>
        <w:gridCol w:w="2563"/>
        <w:gridCol w:w="899"/>
        <w:gridCol w:w="854"/>
        <w:gridCol w:w="839"/>
        <w:gridCol w:w="854"/>
        <w:gridCol w:w="854"/>
        <w:gridCol w:w="840"/>
        <w:gridCol w:w="854"/>
        <w:gridCol w:w="854"/>
        <w:gridCol w:w="854"/>
        <w:gridCol w:w="944"/>
        <w:gridCol w:w="959"/>
        <w:gridCol w:w="705"/>
        <w:gridCol w:w="899"/>
        <w:gridCol w:w="854"/>
        <w:gridCol w:w="8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267" w:type="dxa"/>
            <w:gridSpan w:val="3"/>
            <w:vAlign w:val="top"/>
          </w:tcPr>
          <w:p>
            <w:pPr>
              <w:pStyle w:val="6"/>
              <w:spacing w:before="167" w:line="219" w:lineRule="auto"/>
              <w:ind w:left="242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8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2563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29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05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总</w:t>
            </w:r>
            <w:r>
              <w:rPr>
                <w:spacing w:val="17"/>
                <w:sz w:val="18"/>
                <w:szCs w:val="18"/>
              </w:rPr>
              <w:t xml:space="preserve">   </w:t>
            </w:r>
            <w:r>
              <w:rPr>
                <w:b/>
                <w:bCs/>
                <w:spacing w:val="-8"/>
                <w:sz w:val="18"/>
                <w:szCs w:val="18"/>
              </w:rPr>
              <w:t>计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25" w:right="5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机关工资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福利支出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13" w:lineRule="auto"/>
              <w:ind w:left="27" w:right="38" w:hanging="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机关商品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和服务支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25" w:lineRule="auto"/>
              <w:ind w:left="74" w:right="52" w:hanging="47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机关资本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性支出(</w:t>
            </w:r>
          </w:p>
          <w:p>
            <w:pPr>
              <w:pStyle w:val="6"/>
              <w:spacing w:before="10" w:line="222" w:lineRule="auto"/>
              <w:ind w:left="271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一)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25" w:lineRule="auto"/>
              <w:ind w:left="75" w:right="51" w:hanging="47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机关资本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性支出(</w:t>
            </w:r>
          </w:p>
          <w:p>
            <w:pPr>
              <w:pStyle w:val="6"/>
              <w:spacing w:before="10" w:line="222" w:lineRule="auto"/>
              <w:ind w:left="272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二)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20" w:lineRule="auto"/>
              <w:ind w:left="2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对事业单</w:t>
            </w:r>
          </w:p>
          <w:p>
            <w:pPr>
              <w:pStyle w:val="6"/>
              <w:spacing w:before="10" w:line="220" w:lineRule="auto"/>
              <w:ind w:left="3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位经常性</w:t>
            </w:r>
          </w:p>
          <w:p>
            <w:pPr>
              <w:pStyle w:val="6"/>
              <w:spacing w:before="10" w:line="220" w:lineRule="auto"/>
              <w:ind w:left="225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补助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20" w:lineRule="auto"/>
              <w:ind w:left="2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对事业单</w:t>
            </w:r>
          </w:p>
          <w:p>
            <w:pPr>
              <w:pStyle w:val="6"/>
              <w:spacing w:before="10" w:line="219" w:lineRule="auto"/>
              <w:ind w:left="3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位资本性</w:t>
            </w:r>
          </w:p>
          <w:p>
            <w:pPr>
              <w:pStyle w:val="6"/>
              <w:spacing w:before="11" w:line="220" w:lineRule="auto"/>
              <w:ind w:left="225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补助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330" w:right="49" w:hanging="30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对企业补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32" w:right="48" w:hanging="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对企业资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本性支出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19" w:lineRule="auto"/>
              <w:ind w:left="77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对个人和</w:t>
            </w:r>
          </w:p>
          <w:p>
            <w:pPr>
              <w:pStyle w:val="6"/>
              <w:spacing w:before="11" w:line="220" w:lineRule="auto"/>
              <w:ind w:left="7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家庭的补</w:t>
            </w:r>
          </w:p>
          <w:p>
            <w:pPr>
              <w:pStyle w:val="6"/>
              <w:spacing w:before="10" w:line="220" w:lineRule="auto"/>
              <w:ind w:left="37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19" w:lineRule="auto"/>
              <w:ind w:left="9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对社会保</w:t>
            </w:r>
          </w:p>
          <w:p>
            <w:pPr>
              <w:pStyle w:val="6"/>
              <w:spacing w:before="12" w:line="219" w:lineRule="auto"/>
              <w:ind w:left="10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障基金补</w:t>
            </w:r>
          </w:p>
          <w:p>
            <w:pPr>
              <w:pStyle w:val="6"/>
              <w:spacing w:before="11" w:line="220" w:lineRule="auto"/>
              <w:ind w:left="379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27" w:lineRule="auto"/>
              <w:ind w:left="66" w:right="61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债务利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息及费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用支出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261" w:right="60" w:hanging="19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债务还本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支出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7" w:lineRule="auto"/>
              <w:ind w:left="351" w:right="44" w:hanging="31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转移性支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862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3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其他支出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" w:hRule="atLeast"/>
        </w:trPr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2" w:line="219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4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1" w:line="221" w:lineRule="auto"/>
              <w:ind w:left="9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42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1" w:line="220" w:lineRule="auto"/>
              <w:ind w:left="100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tcBorders>
              <w:top w:val="nil"/>
            </w:tcBorders>
            <w:vAlign w:val="top"/>
          </w:tcPr>
          <w:p>
            <w:pPr>
              <w:pStyle w:val="6"/>
              <w:spacing w:before="23" w:line="223" w:lineRule="auto"/>
              <w:ind w:left="327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3" w:type="dxa"/>
            <w:vAlign w:val="top"/>
          </w:tcPr>
          <w:p>
            <w:pPr>
              <w:pStyle w:val="6"/>
              <w:spacing w:before="161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8" w:lineRule="auto"/>
              <w:ind w:left="15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7" w:line="188" w:lineRule="auto"/>
              <w:ind w:left="28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7" w:line="188" w:lineRule="auto"/>
              <w:ind w:left="9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1,015.52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pStyle w:val="6"/>
              <w:spacing w:before="202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2563" w:type="dxa"/>
            <w:vAlign w:val="top"/>
          </w:tcPr>
          <w:p>
            <w:pPr>
              <w:pStyle w:val="6"/>
              <w:spacing w:before="177" w:line="225" w:lineRule="auto"/>
              <w:ind w:left="2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3" w:line="188" w:lineRule="auto"/>
              <w:ind w:left="15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203" w:line="188" w:lineRule="auto"/>
              <w:ind w:left="28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03" w:line="188" w:lineRule="auto"/>
              <w:ind w:left="9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1,015.52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pStyle w:val="6"/>
              <w:spacing w:before="204" w:line="188" w:lineRule="auto"/>
              <w:ind w:left="2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563" w:type="dxa"/>
            <w:vAlign w:val="top"/>
          </w:tcPr>
          <w:p>
            <w:pPr>
              <w:pStyle w:val="6"/>
              <w:spacing w:before="179" w:line="225" w:lineRule="auto"/>
              <w:ind w:left="20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5" w:line="188" w:lineRule="auto"/>
              <w:ind w:left="15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205" w:line="188" w:lineRule="auto"/>
              <w:ind w:left="28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05" w:line="188" w:lineRule="auto"/>
              <w:ind w:left="9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1,015.52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27" w:type="dxa"/>
            <w:vAlign w:val="top"/>
          </w:tcPr>
          <w:p>
            <w:pPr>
              <w:pStyle w:val="6"/>
              <w:spacing w:before="190" w:line="188" w:lineRule="auto"/>
              <w:ind w:left="7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190" w:line="188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190" w:line="188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90" w:line="188" w:lineRule="auto"/>
              <w:ind w:left="38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563" w:type="dxa"/>
            <w:vAlign w:val="top"/>
          </w:tcPr>
          <w:p>
            <w:pPr>
              <w:pStyle w:val="6"/>
              <w:spacing w:before="165" w:line="226" w:lineRule="auto"/>
              <w:ind w:left="38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行政运行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91" w:line="187" w:lineRule="auto"/>
              <w:ind w:left="32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91" w:line="188" w:lineRule="auto"/>
              <w:ind w:left="29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199.88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91" w:line="187" w:lineRule="auto"/>
              <w:ind w:left="450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27" w:type="dxa"/>
            <w:vAlign w:val="top"/>
          </w:tcPr>
          <w:p>
            <w:pPr>
              <w:pStyle w:val="6"/>
              <w:spacing w:before="206" w:line="188" w:lineRule="auto"/>
              <w:ind w:left="7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206" w:line="188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207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04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06" w:line="188" w:lineRule="auto"/>
              <w:ind w:left="38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563" w:type="dxa"/>
            <w:vAlign w:val="top"/>
          </w:tcPr>
          <w:p>
            <w:pPr>
              <w:pStyle w:val="6"/>
              <w:spacing w:before="181" w:line="225" w:lineRule="auto"/>
              <w:ind w:left="3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城管执法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7" w:line="188" w:lineRule="auto"/>
              <w:ind w:left="32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7" w:line="188" w:lineRule="auto"/>
              <w:ind w:left="27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27" w:type="dxa"/>
            <w:vAlign w:val="top"/>
          </w:tcPr>
          <w:p>
            <w:pPr>
              <w:pStyle w:val="6"/>
              <w:spacing w:before="207" w:line="188" w:lineRule="auto"/>
              <w:ind w:left="7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208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08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208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03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07" w:line="188" w:lineRule="auto"/>
              <w:ind w:left="38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563" w:type="dxa"/>
            <w:vAlign w:val="top"/>
          </w:tcPr>
          <w:p>
            <w:pPr>
              <w:pStyle w:val="6"/>
              <w:spacing w:before="182" w:line="225" w:lineRule="auto"/>
              <w:ind w:left="3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城市建设支出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8" w:line="187" w:lineRule="auto"/>
              <w:ind w:left="32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8" w:line="187" w:lineRule="auto"/>
              <w:ind w:left="26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27" w:type="dxa"/>
            <w:vAlign w:val="top"/>
          </w:tcPr>
          <w:p>
            <w:pPr>
              <w:pStyle w:val="6"/>
              <w:spacing w:before="193" w:line="188" w:lineRule="auto"/>
              <w:ind w:left="7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194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02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193" w:line="188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93" w:line="188" w:lineRule="auto"/>
              <w:ind w:left="38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563" w:type="dxa"/>
            <w:vAlign w:val="top"/>
          </w:tcPr>
          <w:p>
            <w:pPr>
              <w:pStyle w:val="6"/>
              <w:spacing w:before="168" w:line="226" w:lineRule="auto"/>
              <w:ind w:left="3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住房公积金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94" w:line="188" w:lineRule="auto"/>
              <w:ind w:left="42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94" w:line="188" w:lineRule="auto"/>
              <w:ind w:left="38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521" w:bottom="0" w:left="442" w:header="0" w:footer="0" w:gutter="0"/>
          <w:cols w:space="720" w:num="1"/>
        </w:sectPr>
      </w:pPr>
    </w:p>
    <w:p>
      <w:pPr>
        <w:pStyle w:val="2"/>
        <w:spacing w:line="309" w:lineRule="auto"/>
      </w:pPr>
    </w:p>
    <w:p>
      <w:pPr>
        <w:spacing w:before="121" w:line="222" w:lineRule="auto"/>
        <w:ind w:left="5018"/>
        <w:outlineLvl w:val="0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3"/>
          <w:sz w:val="37"/>
          <w:szCs w:val="37"/>
        </w:rPr>
        <w:t>支出预算分类汇总表（按部门预算经济分类）</w:t>
      </w:r>
    </w:p>
    <w:p>
      <w:pPr>
        <w:spacing w:before="143" w:line="184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9"/>
          <w:sz w:val="18"/>
          <w:szCs w:val="18"/>
        </w:rPr>
        <w:t>部门：</w:t>
      </w:r>
      <w:r>
        <w:rPr>
          <w:rFonts w:ascii="宋体" w:hAnsi="宋体" w:eastAsia="宋体" w:cs="宋体"/>
          <w:spacing w:val="-50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18"/>
          <w:szCs w:val="18"/>
        </w:rPr>
        <w:t>沅江市城市管理和综合执法局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3" w:line="219" w:lineRule="auto"/>
        <w:ind w:left="18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部门公开表05</w:t>
      </w:r>
    </w:p>
    <w:p>
      <w:pPr>
        <w:pStyle w:val="2"/>
        <w:spacing w:line="334" w:lineRule="auto"/>
      </w:pPr>
    </w:p>
    <w:p>
      <w:pPr>
        <w:pStyle w:val="2"/>
        <w:spacing w:line="334" w:lineRule="auto"/>
      </w:pPr>
    </w:p>
    <w:p>
      <w:pPr>
        <w:spacing w:before="59" w:line="184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金额单位：万元</w:t>
      </w:r>
    </w:p>
    <w:p>
      <w:pPr>
        <w:spacing w:line="184" w:lineRule="auto"/>
        <w:rPr>
          <w:rFonts w:ascii="宋体" w:hAnsi="宋体" w:eastAsia="宋体" w:cs="宋体"/>
          <w:sz w:val="18"/>
          <w:szCs w:val="18"/>
        </w:rPr>
        <w:sectPr>
          <w:pgSz w:w="18709" w:h="11906"/>
          <w:pgMar w:top="265" w:right="461" w:bottom="0" w:left="442" w:header="0" w:footer="0" w:gutter="0"/>
          <w:cols w:equalWidth="0" w:num="2">
            <w:col w:w="16416" w:space="100"/>
            <w:col w:w="1290"/>
          </w:cols>
        </w:sectPr>
      </w:pPr>
    </w:p>
    <w:p>
      <w:pPr>
        <w:spacing w:line="132" w:lineRule="exact"/>
      </w:pPr>
    </w:p>
    <w:tbl>
      <w:tblPr>
        <w:tblStyle w:val="5"/>
        <w:tblW w:w="1778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"/>
        <w:gridCol w:w="360"/>
        <w:gridCol w:w="375"/>
        <w:gridCol w:w="869"/>
        <w:gridCol w:w="2293"/>
        <w:gridCol w:w="94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24"/>
        <w:gridCol w:w="615"/>
        <w:gridCol w:w="780"/>
        <w:gridCol w:w="780"/>
        <w:gridCol w:w="7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102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7" w:line="219" w:lineRule="auto"/>
              <w:ind w:left="152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869" w:type="dxa"/>
            <w:vMerge w:val="restart"/>
            <w:tcBorders>
              <w:top w:val="single" w:color="000000" w:sz="4" w:space="0"/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3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2293" w:type="dxa"/>
            <w:vMerge w:val="restart"/>
            <w:tcBorders>
              <w:top w:val="single" w:color="000000" w:sz="4" w:space="0"/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59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65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总</w:t>
            </w:r>
            <w:r>
              <w:rPr>
                <w:spacing w:val="26"/>
                <w:sz w:val="18"/>
                <w:szCs w:val="18"/>
              </w:rPr>
              <w:t xml:space="preserve">  </w:t>
            </w:r>
            <w:r>
              <w:rPr>
                <w:b/>
                <w:bCs/>
                <w:spacing w:val="-8"/>
                <w:sz w:val="18"/>
                <w:szCs w:val="18"/>
              </w:rPr>
              <w:t>计</w:t>
            </w:r>
          </w:p>
        </w:tc>
        <w:tc>
          <w:tcPr>
            <w:tcW w:w="3536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7" w:line="219" w:lineRule="auto"/>
              <w:ind w:left="137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基本支出</w:t>
            </w:r>
          </w:p>
        </w:tc>
        <w:tc>
          <w:tcPr>
            <w:tcW w:w="9045" w:type="dxa"/>
            <w:gridSpan w:val="11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7" w:line="220" w:lineRule="auto"/>
              <w:ind w:left="4128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项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8"/>
                <w:sz w:val="18"/>
                <w:szCs w:val="18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6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8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869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3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37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237" w:right="68" w:hanging="19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工资福利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支出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4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一般商品</w:t>
            </w:r>
          </w:p>
          <w:p>
            <w:pPr>
              <w:pStyle w:val="6"/>
              <w:spacing w:before="10" w:line="219" w:lineRule="auto"/>
              <w:ind w:left="4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和服务支</w:t>
            </w:r>
          </w:p>
          <w:p>
            <w:pPr>
              <w:pStyle w:val="6"/>
              <w:spacing w:before="11" w:line="223" w:lineRule="auto"/>
              <w:ind w:left="35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对个人和</w:t>
            </w:r>
          </w:p>
          <w:p>
            <w:pPr>
              <w:pStyle w:val="6"/>
              <w:spacing w:before="11" w:line="220" w:lineRule="auto"/>
              <w:ind w:left="4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家庭的补</w:t>
            </w:r>
          </w:p>
          <w:p>
            <w:pPr>
              <w:pStyle w:val="6"/>
              <w:spacing w:before="10" w:line="220" w:lineRule="auto"/>
              <w:ind w:left="34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41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45" w:right="64" w:firstLine="2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-7"/>
                <w:sz w:val="18"/>
                <w:szCs w:val="18"/>
              </w:rPr>
              <w:t>按项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7"/>
                <w:sz w:val="18"/>
                <w:szCs w:val="18"/>
              </w:rPr>
              <w:t>目管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理的工资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福利支出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26" w:line="219" w:lineRule="auto"/>
              <w:ind w:left="48"/>
              <w:rPr>
                <w:sz w:val="18"/>
                <w:szCs w:val="18"/>
              </w:rPr>
            </w:pPr>
            <w:r>
              <w:rPr>
                <w:b/>
                <w:bCs/>
                <w:spacing w:val="-7"/>
                <w:sz w:val="18"/>
                <w:szCs w:val="18"/>
              </w:rPr>
              <w:t>按项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7"/>
                <w:sz w:val="18"/>
                <w:szCs w:val="18"/>
              </w:rPr>
              <w:t>目管</w:t>
            </w:r>
          </w:p>
          <w:p>
            <w:pPr>
              <w:pStyle w:val="6"/>
              <w:spacing w:before="11" w:line="220" w:lineRule="auto"/>
              <w:ind w:left="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理的商品</w:t>
            </w:r>
          </w:p>
          <w:p>
            <w:pPr>
              <w:pStyle w:val="6"/>
              <w:spacing w:before="10" w:line="219" w:lineRule="auto"/>
              <w:ind w:left="4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和服务支</w:t>
            </w:r>
          </w:p>
          <w:p>
            <w:pPr>
              <w:pStyle w:val="6"/>
              <w:spacing w:before="11" w:line="223" w:lineRule="auto"/>
              <w:ind w:left="362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26" w:line="219" w:lineRule="auto"/>
              <w:ind w:left="49"/>
              <w:rPr>
                <w:sz w:val="18"/>
                <w:szCs w:val="18"/>
              </w:rPr>
            </w:pPr>
            <w:r>
              <w:rPr>
                <w:b/>
                <w:bCs/>
                <w:spacing w:val="-7"/>
                <w:sz w:val="18"/>
                <w:szCs w:val="18"/>
              </w:rPr>
              <w:t>按项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7"/>
                <w:sz w:val="18"/>
                <w:szCs w:val="18"/>
              </w:rPr>
              <w:t>目管</w:t>
            </w:r>
          </w:p>
          <w:p>
            <w:pPr>
              <w:pStyle w:val="6"/>
              <w:spacing w:before="11" w:line="219" w:lineRule="auto"/>
              <w:ind w:left="5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理的对个</w:t>
            </w:r>
          </w:p>
          <w:p>
            <w:pPr>
              <w:pStyle w:val="6"/>
              <w:spacing w:before="11" w:line="220" w:lineRule="auto"/>
              <w:ind w:left="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人和家庭</w:t>
            </w:r>
          </w:p>
          <w:p>
            <w:pPr>
              <w:pStyle w:val="6"/>
              <w:spacing w:before="10" w:line="220" w:lineRule="auto"/>
              <w:ind w:left="16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的补助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5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债务利息</w:t>
            </w:r>
          </w:p>
          <w:p>
            <w:pPr>
              <w:pStyle w:val="6"/>
              <w:spacing w:before="11" w:line="220" w:lineRule="auto"/>
              <w:ind w:left="4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及费用支</w:t>
            </w:r>
          </w:p>
          <w:p>
            <w:pPr>
              <w:pStyle w:val="6"/>
              <w:spacing w:before="10" w:line="223" w:lineRule="auto"/>
              <w:ind w:left="36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5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资本性支</w:t>
            </w:r>
          </w:p>
          <w:p>
            <w:pPr>
              <w:pStyle w:val="6"/>
              <w:spacing w:before="11" w:line="226" w:lineRule="auto"/>
              <w:ind w:left="156" w:right="60" w:hanging="91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出（基本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建设）</w:t>
            </w: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7" w:lineRule="auto"/>
              <w:ind w:left="336" w:right="29" w:hanging="30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资本性支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5" w:line="221" w:lineRule="auto"/>
              <w:ind w:left="111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对企</w:t>
            </w:r>
          </w:p>
          <w:p>
            <w:pPr>
              <w:pStyle w:val="6"/>
              <w:spacing w:before="9" w:line="220" w:lineRule="auto"/>
              <w:ind w:left="111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业补</w:t>
            </w:r>
          </w:p>
          <w:p>
            <w:pPr>
              <w:pStyle w:val="6"/>
              <w:spacing w:before="10" w:line="220" w:lineRule="auto"/>
              <w:ind w:left="112"/>
              <w:rPr>
                <w:sz w:val="18"/>
                <w:szCs w:val="18"/>
              </w:rPr>
            </w:pPr>
            <w:r>
              <w:rPr>
                <w:b/>
                <w:bCs/>
                <w:spacing w:val="-6"/>
                <w:sz w:val="18"/>
                <w:szCs w:val="18"/>
              </w:rPr>
              <w:t>助</w:t>
            </w:r>
            <w:r>
              <w:rPr>
                <w:spacing w:val="2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6"/>
                <w:sz w:val="18"/>
                <w:szCs w:val="18"/>
              </w:rPr>
              <w:t>(</w:t>
            </w:r>
          </w:p>
          <w:p>
            <w:pPr>
              <w:pStyle w:val="6"/>
              <w:spacing w:before="10" w:line="219" w:lineRule="auto"/>
              <w:ind w:left="112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基本</w:t>
            </w:r>
          </w:p>
          <w:p>
            <w:pPr>
              <w:pStyle w:val="6"/>
              <w:spacing w:before="11" w:line="221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建设</w:t>
            </w:r>
          </w:p>
          <w:p>
            <w:pPr>
              <w:pStyle w:val="6"/>
              <w:spacing w:before="10" w:line="192" w:lineRule="auto"/>
              <w:ind w:left="23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)</w:t>
            </w: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201" w:right="104" w:hanging="10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对企业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2"/>
                <w:sz w:val="18"/>
                <w:szCs w:val="18"/>
              </w:rPr>
              <w:t>补助</w:t>
            </w: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97" w:right="104" w:hanging="1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对社会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保障基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金补助</w:t>
            </w: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7" w:lineRule="auto"/>
              <w:ind w:left="292" w:right="81" w:hanging="20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其他支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79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20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5" w:line="188" w:lineRule="auto"/>
              <w:ind w:left="31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5" w:line="188" w:lineRule="auto"/>
              <w:ind w:left="31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7" w:lineRule="auto"/>
              <w:ind w:left="49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7" w:lineRule="auto"/>
              <w:ind w:left="49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14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14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1" w:line="225" w:lineRule="auto"/>
              <w:ind w:left="2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20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31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31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7" w:lineRule="auto"/>
              <w:ind w:left="49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7" w:lineRule="auto"/>
              <w:ind w:left="49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14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7" w:lineRule="auto"/>
              <w:ind w:left="49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6" w:line="188" w:lineRule="auto"/>
              <w:ind w:left="14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8" w:lineRule="auto"/>
              <w:ind w:left="2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77" w:line="234" w:lineRule="auto"/>
              <w:ind w:left="24" w:right="101" w:firstLine="17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 xml:space="preserve">沅江市城市管理和综合执法 </w:t>
            </w:r>
            <w:r>
              <w:rPr>
                <w:sz w:val="16"/>
                <w:szCs w:val="16"/>
              </w:rPr>
              <w:t>局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8" w:lineRule="auto"/>
              <w:ind w:left="20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8" w:lineRule="auto"/>
              <w:ind w:left="31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8" w:lineRule="auto"/>
              <w:ind w:left="31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7" w:lineRule="auto"/>
              <w:ind w:left="49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7" w:lineRule="auto"/>
              <w:ind w:left="49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8" w:lineRule="auto"/>
              <w:ind w:left="14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7" w:lineRule="auto"/>
              <w:ind w:left="49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7" w:line="188" w:lineRule="auto"/>
              <w:ind w:left="14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8" w:lineRule="auto"/>
              <w:ind w:left="4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8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8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2" w:line="226" w:lineRule="auto"/>
              <w:ind w:left="38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行政运行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7" w:lineRule="auto"/>
              <w:ind w:left="37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7" w:lineRule="auto"/>
              <w:ind w:left="31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8" w:lineRule="auto"/>
              <w:ind w:left="324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199.88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7" w:lineRule="auto"/>
              <w:ind w:left="49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8" w:lineRule="auto"/>
              <w:ind w:left="4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8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04</w:t>
            </w: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4" w:line="225" w:lineRule="auto"/>
              <w:ind w:left="3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城管执法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8" w:lineRule="auto"/>
              <w:ind w:left="37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8" w:lineRule="auto"/>
              <w:ind w:left="31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8" w:lineRule="auto"/>
              <w:ind w:left="32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8" w:lineRule="auto"/>
              <w:ind w:left="4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08</w:t>
            </w: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03</w:t>
            </w: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4" w:line="225" w:lineRule="auto"/>
              <w:ind w:left="3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城市建设支出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37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31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31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8" w:lineRule="auto"/>
              <w:ind w:left="4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1" w:line="187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02</w:t>
            </w: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8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5" w:line="226" w:lineRule="auto"/>
              <w:ind w:left="3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住房公积金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1" w:line="188" w:lineRule="auto"/>
              <w:ind w:left="47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1" w:line="188" w:lineRule="auto"/>
              <w:ind w:left="41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1" w:line="188" w:lineRule="auto"/>
              <w:ind w:left="41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3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continuous"/>
          <w:pgSz w:w="18709" w:h="11906"/>
          <w:pgMar w:top="265" w:right="461" w:bottom="0" w:left="442" w:header="0" w:footer="0" w:gutter="0"/>
          <w:cols w:equalWidth="0" w:num="1">
            <w:col w:w="17805"/>
          </w:cols>
        </w:sectPr>
      </w:pPr>
    </w:p>
    <w:tbl>
      <w:tblPr>
        <w:tblStyle w:val="5"/>
        <w:tblW w:w="17810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2"/>
        <w:gridCol w:w="4308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5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8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部门公开表06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502" w:type="dxa"/>
            <w:vAlign w:val="top"/>
          </w:tcPr>
          <w:p>
            <w:pPr>
              <w:pStyle w:val="6"/>
              <w:spacing w:before="89" w:line="222" w:lineRule="auto"/>
              <w:ind w:left="7356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财政拨款收支总表</w:t>
            </w:r>
          </w:p>
        </w:tc>
        <w:tc>
          <w:tcPr>
            <w:tcW w:w="43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3502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4308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87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3"/>
        <w:gridCol w:w="3297"/>
        <w:gridCol w:w="5635"/>
        <w:gridCol w:w="330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2" w:hRule="atLeast"/>
        </w:trPr>
        <w:tc>
          <w:tcPr>
            <w:tcW w:w="8940" w:type="dxa"/>
            <w:gridSpan w:val="2"/>
            <w:vAlign w:val="top"/>
          </w:tcPr>
          <w:p>
            <w:pPr>
              <w:pStyle w:val="6"/>
              <w:spacing w:before="123" w:line="219" w:lineRule="auto"/>
              <w:ind w:left="4280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收入</w:t>
            </w:r>
          </w:p>
        </w:tc>
        <w:tc>
          <w:tcPr>
            <w:tcW w:w="8939" w:type="dxa"/>
            <w:gridSpan w:val="2"/>
            <w:vAlign w:val="top"/>
          </w:tcPr>
          <w:p>
            <w:pPr>
              <w:pStyle w:val="6"/>
              <w:spacing w:before="122" w:line="220" w:lineRule="auto"/>
              <w:ind w:left="4275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115" w:line="220" w:lineRule="auto"/>
              <w:ind w:left="2627"/>
              <w:rPr>
                <w:sz w:val="18"/>
                <w:szCs w:val="18"/>
              </w:rPr>
            </w:pPr>
            <w:r>
              <w:rPr>
                <w:b/>
                <w:bCs/>
                <w:spacing w:val="21"/>
                <w:sz w:val="18"/>
                <w:szCs w:val="18"/>
              </w:rPr>
              <w:t>项目</w:t>
            </w:r>
          </w:p>
        </w:tc>
        <w:tc>
          <w:tcPr>
            <w:tcW w:w="3297" w:type="dxa"/>
            <w:vAlign w:val="top"/>
          </w:tcPr>
          <w:p>
            <w:pPr>
              <w:pStyle w:val="6"/>
              <w:spacing w:before="116" w:line="219" w:lineRule="auto"/>
              <w:ind w:left="134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预算数</w:t>
            </w:r>
          </w:p>
        </w:tc>
        <w:tc>
          <w:tcPr>
            <w:tcW w:w="5635" w:type="dxa"/>
            <w:vAlign w:val="top"/>
          </w:tcPr>
          <w:p>
            <w:pPr>
              <w:pStyle w:val="6"/>
              <w:spacing w:before="115" w:line="220" w:lineRule="auto"/>
              <w:ind w:left="2627"/>
              <w:rPr>
                <w:sz w:val="18"/>
                <w:szCs w:val="18"/>
              </w:rPr>
            </w:pPr>
            <w:r>
              <w:rPr>
                <w:b/>
                <w:bCs/>
                <w:spacing w:val="21"/>
                <w:sz w:val="18"/>
                <w:szCs w:val="18"/>
              </w:rPr>
              <w:t>项目</w:t>
            </w:r>
          </w:p>
        </w:tc>
        <w:tc>
          <w:tcPr>
            <w:tcW w:w="3304" w:type="dxa"/>
            <w:vAlign w:val="top"/>
          </w:tcPr>
          <w:p>
            <w:pPr>
              <w:pStyle w:val="6"/>
              <w:spacing w:before="116" w:line="219" w:lineRule="auto"/>
              <w:ind w:left="135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25" w:line="224" w:lineRule="auto"/>
              <w:ind w:left="3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一、本年收入</w:t>
            </w:r>
          </w:p>
        </w:tc>
        <w:tc>
          <w:tcPr>
            <w:tcW w:w="3297" w:type="dxa"/>
            <w:vAlign w:val="top"/>
          </w:tcPr>
          <w:p>
            <w:pPr>
              <w:pStyle w:val="6"/>
              <w:spacing w:before="50" w:line="188" w:lineRule="auto"/>
              <w:ind w:left="2558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5635" w:type="dxa"/>
            <w:vAlign w:val="top"/>
          </w:tcPr>
          <w:p>
            <w:pPr>
              <w:pStyle w:val="6"/>
              <w:spacing w:before="25" w:line="224" w:lineRule="auto"/>
              <w:ind w:left="3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一、本年支出</w:t>
            </w:r>
          </w:p>
        </w:tc>
        <w:tc>
          <w:tcPr>
            <w:tcW w:w="3304" w:type="dxa"/>
            <w:vAlign w:val="top"/>
          </w:tcPr>
          <w:p>
            <w:pPr>
              <w:pStyle w:val="6"/>
              <w:spacing w:before="50" w:line="188" w:lineRule="auto"/>
              <w:ind w:left="256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25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（一）一般公共预算拨款</w:t>
            </w:r>
          </w:p>
        </w:tc>
        <w:tc>
          <w:tcPr>
            <w:tcW w:w="3297" w:type="dxa"/>
            <w:vAlign w:val="top"/>
          </w:tcPr>
          <w:p>
            <w:pPr>
              <w:pStyle w:val="6"/>
              <w:spacing w:before="51" w:line="187" w:lineRule="auto"/>
              <w:ind w:left="272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5635" w:type="dxa"/>
            <w:vAlign w:val="top"/>
          </w:tcPr>
          <w:p>
            <w:pPr>
              <w:pStyle w:val="6"/>
              <w:spacing w:before="25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（一）一般公共服务支出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26" w:line="225" w:lineRule="auto"/>
              <w:ind w:left="48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经费拨款</w:t>
            </w:r>
          </w:p>
        </w:tc>
        <w:tc>
          <w:tcPr>
            <w:tcW w:w="3297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26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（二）外交支出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27" w:line="225" w:lineRule="auto"/>
              <w:ind w:left="48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纳入一般公共预算管理的非税收入拨款</w:t>
            </w: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27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（三）国防支出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29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（二）政府性基金预算拨款</w:t>
            </w:r>
          </w:p>
        </w:tc>
        <w:tc>
          <w:tcPr>
            <w:tcW w:w="3297" w:type="dxa"/>
            <w:vAlign w:val="top"/>
          </w:tcPr>
          <w:p>
            <w:pPr>
              <w:pStyle w:val="6"/>
              <w:spacing w:before="54" w:line="187" w:lineRule="auto"/>
              <w:ind w:left="272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5635" w:type="dxa"/>
            <w:vAlign w:val="top"/>
          </w:tcPr>
          <w:p>
            <w:pPr>
              <w:pStyle w:val="6"/>
              <w:spacing w:before="28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（四）公共安全支出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30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（三）国有资本经营预算拨款</w:t>
            </w:r>
          </w:p>
        </w:tc>
        <w:tc>
          <w:tcPr>
            <w:tcW w:w="3297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29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（五）教育支出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31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（四）社会保险基金预算资金</w:t>
            </w:r>
          </w:p>
        </w:tc>
        <w:tc>
          <w:tcPr>
            <w:tcW w:w="3297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1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（六）科学技术支出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31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二、上年结转</w:t>
            </w: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2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（七）文化旅游体育与传媒支出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32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（一）一般公共预算拨款</w:t>
            </w: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3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（八）社会保障和就业支出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33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（二）政府性基金预算拨款</w:t>
            </w: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3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（九）社会保险基金支出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33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（三）国有资本经营预算拨款</w:t>
            </w: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2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（十）卫生健康支出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33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（四）社会保险基金预算资金</w:t>
            </w: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2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（十一）节能环保支出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3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（十二）城乡社区支出</w:t>
            </w:r>
          </w:p>
        </w:tc>
        <w:tc>
          <w:tcPr>
            <w:tcW w:w="3304" w:type="dxa"/>
            <w:vAlign w:val="top"/>
          </w:tcPr>
          <w:p>
            <w:pPr>
              <w:pStyle w:val="6"/>
              <w:spacing w:before="59" w:line="188" w:lineRule="auto"/>
              <w:ind w:left="256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1,215.40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3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（十三）农林水支出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3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（十四）交通运输支出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3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（十五）资源勘探工业信息等支出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4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（十六）商业服务业等支出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5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（十七）金融支出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5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（十八）援助其他地区支出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4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（十九）</w:t>
            </w:r>
            <w:r>
              <w:rPr>
                <w:spacing w:val="-35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自然资源海洋气象等支出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5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（二十）住房保障支出</w:t>
            </w:r>
          </w:p>
        </w:tc>
        <w:tc>
          <w:tcPr>
            <w:tcW w:w="3304" w:type="dxa"/>
            <w:vAlign w:val="top"/>
          </w:tcPr>
          <w:p>
            <w:pPr>
              <w:pStyle w:val="6"/>
              <w:spacing w:before="61" w:line="188" w:lineRule="auto"/>
              <w:ind w:left="283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5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（二十一）粮油物资储备支出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5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（二十二）国有资本经营预算支出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5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（二十三）灾害防治及应急管理支出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6" w:line="223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（二十四）预备费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6" w:line="223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（二十五）其他支出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6" w:line="223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（二十六）转移性支出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7" w:line="224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（二十七）债务还本支出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7" w:line="222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（二十八）债务付息支出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7" w:line="222" w:lineRule="auto"/>
              <w:ind w:left="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（二十九）债务发行费用支出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7" w:line="222" w:lineRule="auto"/>
              <w:ind w:left="3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（三十）抗疫特别国债安排的支出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5" w:type="dxa"/>
            <w:vAlign w:val="top"/>
          </w:tcPr>
          <w:p>
            <w:pPr>
              <w:pStyle w:val="6"/>
              <w:spacing w:before="37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二、年终结转结余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5643" w:type="dxa"/>
            <w:vAlign w:val="top"/>
          </w:tcPr>
          <w:p>
            <w:pPr>
              <w:pStyle w:val="6"/>
              <w:spacing w:before="38" w:line="225" w:lineRule="auto"/>
              <w:ind w:left="1024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收</w:t>
            </w:r>
            <w:r>
              <w:rPr>
                <w:spacing w:val="11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入</w:t>
            </w:r>
            <w:r>
              <w:rPr>
                <w:spacing w:val="13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总</w:t>
            </w:r>
            <w:r>
              <w:rPr>
                <w:spacing w:val="12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计</w:t>
            </w:r>
          </w:p>
        </w:tc>
        <w:tc>
          <w:tcPr>
            <w:tcW w:w="3297" w:type="dxa"/>
            <w:vAlign w:val="top"/>
          </w:tcPr>
          <w:p>
            <w:pPr>
              <w:pStyle w:val="6"/>
              <w:spacing w:before="64" w:line="188" w:lineRule="auto"/>
              <w:ind w:left="2558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  <w:tc>
          <w:tcPr>
            <w:tcW w:w="5635" w:type="dxa"/>
            <w:vAlign w:val="top"/>
          </w:tcPr>
          <w:p>
            <w:pPr>
              <w:pStyle w:val="6"/>
              <w:spacing w:before="38" w:line="226" w:lineRule="auto"/>
              <w:ind w:left="1019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支</w:t>
            </w:r>
            <w:r>
              <w:rPr>
                <w:spacing w:val="15"/>
                <w:sz w:val="16"/>
                <w:szCs w:val="16"/>
              </w:rPr>
              <w:t xml:space="preserve">    </w:t>
            </w:r>
            <w:r>
              <w:rPr>
                <w:spacing w:val="-6"/>
                <w:sz w:val="16"/>
                <w:szCs w:val="16"/>
              </w:rPr>
              <w:t>出</w:t>
            </w:r>
            <w:r>
              <w:rPr>
                <w:spacing w:val="12"/>
                <w:sz w:val="16"/>
                <w:szCs w:val="16"/>
              </w:rPr>
              <w:t xml:space="preserve">    </w:t>
            </w:r>
            <w:r>
              <w:rPr>
                <w:spacing w:val="-6"/>
                <w:sz w:val="16"/>
                <w:szCs w:val="16"/>
              </w:rPr>
              <w:t>总</w:t>
            </w:r>
            <w:r>
              <w:rPr>
                <w:spacing w:val="12"/>
                <w:sz w:val="16"/>
                <w:szCs w:val="16"/>
              </w:rPr>
              <w:t xml:space="preserve">    </w:t>
            </w:r>
            <w:r>
              <w:rPr>
                <w:spacing w:val="-6"/>
                <w:sz w:val="16"/>
                <w:szCs w:val="16"/>
              </w:rPr>
              <w:t>计</w:t>
            </w:r>
          </w:p>
        </w:tc>
        <w:tc>
          <w:tcPr>
            <w:tcW w:w="3304" w:type="dxa"/>
            <w:vAlign w:val="top"/>
          </w:tcPr>
          <w:p>
            <w:pPr>
              <w:pStyle w:val="6"/>
              <w:spacing w:before="64" w:line="188" w:lineRule="auto"/>
              <w:ind w:left="256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1,233.33</w:t>
            </w:r>
          </w:p>
        </w:tc>
      </w:tr>
    </w:tbl>
    <w:p>
      <w:pPr>
        <w:pStyle w:val="2"/>
      </w:pPr>
    </w:p>
    <w:p>
      <w:pPr>
        <w:sectPr>
          <w:pgSz w:w="18709" w:h="11906"/>
          <w:pgMar w:top="340" w:right="326" w:bottom="0" w:left="487" w:header="0" w:footer="0" w:gutter="0"/>
          <w:cols w:space="720" w:num="1"/>
        </w:sectPr>
      </w:pPr>
    </w:p>
    <w:tbl>
      <w:tblPr>
        <w:tblStyle w:val="5"/>
        <w:tblW w:w="1773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27"/>
        <w:gridCol w:w="3708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8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部门公开表07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027" w:type="dxa"/>
            <w:vAlign w:val="top"/>
          </w:tcPr>
          <w:p>
            <w:pPr>
              <w:pStyle w:val="6"/>
              <w:spacing w:before="89" w:line="222" w:lineRule="auto"/>
              <w:ind w:left="8096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一般公共预算支出表</w:t>
            </w:r>
          </w:p>
        </w:tc>
        <w:tc>
          <w:tcPr>
            <w:tcW w:w="37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027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708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80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9"/>
        <w:gridCol w:w="689"/>
        <w:gridCol w:w="1589"/>
        <w:gridCol w:w="3627"/>
        <w:gridCol w:w="1813"/>
        <w:gridCol w:w="1933"/>
        <w:gridCol w:w="1768"/>
        <w:gridCol w:w="1619"/>
        <w:gridCol w:w="1559"/>
        <w:gridCol w:w="19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40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572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1589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39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科目编码</w:t>
            </w:r>
          </w:p>
        </w:tc>
        <w:tc>
          <w:tcPr>
            <w:tcW w:w="3627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42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科目名称</w:t>
            </w:r>
          </w:p>
        </w:tc>
        <w:tc>
          <w:tcPr>
            <w:tcW w:w="1813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704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6879" w:type="dxa"/>
            <w:gridSpan w:val="4"/>
            <w:vAlign w:val="top"/>
          </w:tcPr>
          <w:p>
            <w:pPr>
              <w:pStyle w:val="6"/>
              <w:spacing w:before="137" w:line="219" w:lineRule="auto"/>
              <w:ind w:left="304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基本支出</w:t>
            </w:r>
          </w:p>
        </w:tc>
        <w:tc>
          <w:tcPr>
            <w:tcW w:w="1956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594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项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8"/>
                <w:sz w:val="18"/>
                <w:szCs w:val="18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940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770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小计</w:t>
            </w:r>
          </w:p>
        </w:tc>
        <w:tc>
          <w:tcPr>
            <w:tcW w:w="3387" w:type="dxa"/>
            <w:gridSpan w:val="2"/>
            <w:vAlign w:val="top"/>
          </w:tcPr>
          <w:p>
            <w:pPr>
              <w:pStyle w:val="6"/>
              <w:spacing w:before="145" w:line="220" w:lineRule="auto"/>
              <w:ind w:left="130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人员经费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401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公用经费</w:t>
            </w:r>
          </w:p>
        </w:tc>
        <w:tc>
          <w:tcPr>
            <w:tcW w:w="19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622" w:type="dxa"/>
            <w:vAlign w:val="top"/>
          </w:tcPr>
          <w:p>
            <w:pPr>
              <w:pStyle w:val="6"/>
              <w:spacing w:before="282" w:line="219" w:lineRule="auto"/>
              <w:ind w:left="209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81" w:line="221" w:lineRule="auto"/>
              <w:ind w:left="20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281" w:line="220" w:lineRule="auto"/>
              <w:ind w:left="23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15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pStyle w:val="6"/>
              <w:spacing w:before="281" w:line="220" w:lineRule="auto"/>
              <w:ind w:left="304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工资福利支出</w:t>
            </w:r>
          </w:p>
        </w:tc>
        <w:tc>
          <w:tcPr>
            <w:tcW w:w="1619" w:type="dxa"/>
            <w:vAlign w:val="top"/>
          </w:tcPr>
          <w:p>
            <w:pPr>
              <w:pStyle w:val="6"/>
              <w:spacing w:before="162" w:line="225" w:lineRule="auto"/>
              <w:ind w:left="708" w:right="31" w:hanging="675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对个人和家庭的补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1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0" w:line="227" w:lineRule="auto"/>
              <w:ind w:left="2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56" w:line="187" w:lineRule="auto"/>
              <w:ind w:left="124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56" w:line="188" w:lineRule="auto"/>
              <w:ind w:left="136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6" w:line="188" w:lineRule="auto"/>
              <w:ind w:left="120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619" w:type="dxa"/>
            <w:vAlign w:val="top"/>
          </w:tcPr>
          <w:p>
            <w:pPr>
              <w:pStyle w:val="6"/>
              <w:spacing w:before="156" w:line="187" w:lineRule="auto"/>
              <w:ind w:right="24"/>
              <w:jc w:val="right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156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1956" w:type="dxa"/>
            <w:vAlign w:val="top"/>
          </w:tcPr>
          <w:p>
            <w:pPr>
              <w:pStyle w:val="6"/>
              <w:spacing w:before="156" w:line="188" w:lineRule="auto"/>
              <w:ind w:left="138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56" w:line="188" w:lineRule="auto"/>
              <w:ind w:left="2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1" w:line="225" w:lineRule="auto"/>
              <w:ind w:left="2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57" w:line="187" w:lineRule="auto"/>
              <w:ind w:left="124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57" w:line="188" w:lineRule="auto"/>
              <w:ind w:left="136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7" w:line="188" w:lineRule="auto"/>
              <w:ind w:left="120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157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1956" w:type="dxa"/>
            <w:vAlign w:val="top"/>
          </w:tcPr>
          <w:p>
            <w:pPr>
              <w:pStyle w:val="6"/>
              <w:spacing w:before="157" w:line="188" w:lineRule="auto"/>
              <w:ind w:left="138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57" w:line="188" w:lineRule="auto"/>
              <w:ind w:left="20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2" w:line="225" w:lineRule="auto"/>
              <w:ind w:left="2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58" w:line="187" w:lineRule="auto"/>
              <w:ind w:left="124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58" w:line="188" w:lineRule="auto"/>
              <w:ind w:left="136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8" w:line="188" w:lineRule="auto"/>
              <w:ind w:left="120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158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1956" w:type="dxa"/>
            <w:vAlign w:val="top"/>
          </w:tcPr>
          <w:p>
            <w:pPr>
              <w:pStyle w:val="6"/>
              <w:spacing w:before="158" w:line="188" w:lineRule="auto"/>
              <w:ind w:left="138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6"/>
              <w:spacing w:before="158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58" w:line="188" w:lineRule="auto"/>
              <w:ind w:left="29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3" w:line="225" w:lineRule="auto"/>
              <w:ind w:left="29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城乡社区支出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59" w:line="187" w:lineRule="auto"/>
              <w:ind w:left="124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925.40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59" w:line="187" w:lineRule="auto"/>
              <w:ind w:left="136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9" w:line="188" w:lineRule="auto"/>
              <w:ind w:left="1214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199.88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159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1956" w:type="dxa"/>
            <w:vAlign w:val="top"/>
          </w:tcPr>
          <w:p>
            <w:pPr>
              <w:pStyle w:val="6"/>
              <w:spacing w:before="159" w:line="188" w:lineRule="auto"/>
              <w:ind w:left="138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622" w:type="dxa"/>
            <w:vAlign w:val="top"/>
          </w:tcPr>
          <w:p>
            <w:pPr>
              <w:pStyle w:val="6"/>
              <w:spacing w:before="144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44" w:line="188" w:lineRule="auto"/>
              <w:ind w:left="21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44" w:line="188" w:lineRule="auto"/>
              <w:ind w:left="38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21201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19" w:line="225" w:lineRule="auto"/>
              <w:ind w:left="38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城乡社区管理事务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45" w:line="187" w:lineRule="auto"/>
              <w:ind w:left="124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925.40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45" w:line="187" w:lineRule="auto"/>
              <w:ind w:left="136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45" w:line="188" w:lineRule="auto"/>
              <w:ind w:left="1214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199.88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145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1956" w:type="dxa"/>
            <w:vAlign w:val="top"/>
          </w:tcPr>
          <w:p>
            <w:pPr>
              <w:pStyle w:val="6"/>
              <w:spacing w:before="145" w:line="188" w:lineRule="auto"/>
              <w:ind w:left="138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6"/>
              <w:spacing w:before="160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60" w:line="188" w:lineRule="auto"/>
              <w:ind w:left="21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160" w:line="188" w:lineRule="auto"/>
              <w:ind w:left="24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589" w:type="dxa"/>
            <w:vAlign w:val="top"/>
          </w:tcPr>
          <w:p>
            <w:pPr>
              <w:pStyle w:val="6"/>
              <w:spacing w:before="160" w:line="188" w:lineRule="auto"/>
              <w:ind w:left="47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2120101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5" w:line="226" w:lineRule="auto"/>
              <w:ind w:left="477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行政运行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61" w:line="187" w:lineRule="auto"/>
              <w:ind w:left="124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61" w:line="187" w:lineRule="auto"/>
              <w:ind w:left="136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207.24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1" w:line="188" w:lineRule="auto"/>
              <w:ind w:left="1214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199.88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161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6"/>
              <w:spacing w:before="161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61" w:line="188" w:lineRule="auto"/>
              <w:ind w:left="21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162" w:line="187" w:lineRule="auto"/>
              <w:ind w:left="24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04</w:t>
            </w:r>
          </w:p>
        </w:tc>
        <w:tc>
          <w:tcPr>
            <w:tcW w:w="1589" w:type="dxa"/>
            <w:vAlign w:val="top"/>
          </w:tcPr>
          <w:p>
            <w:pPr>
              <w:pStyle w:val="6"/>
              <w:spacing w:before="161" w:line="188" w:lineRule="auto"/>
              <w:ind w:left="47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2120104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6" w:line="225" w:lineRule="auto"/>
              <w:ind w:left="47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城管执法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62" w:line="188" w:lineRule="auto"/>
              <w:ind w:left="124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Align w:val="top"/>
          </w:tcPr>
          <w:p>
            <w:pPr>
              <w:pStyle w:val="6"/>
              <w:spacing w:before="162" w:line="188" w:lineRule="auto"/>
              <w:ind w:left="138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6"/>
              <w:spacing w:before="162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62" w:line="188" w:lineRule="auto"/>
              <w:ind w:left="29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7" w:line="225" w:lineRule="auto"/>
              <w:ind w:left="29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住房保障支出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63" w:line="188" w:lineRule="auto"/>
              <w:ind w:left="134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63" w:line="188" w:lineRule="auto"/>
              <w:ind w:left="146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3" w:line="188" w:lineRule="auto"/>
              <w:ind w:left="13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6"/>
              <w:spacing w:before="163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64" w:line="187" w:lineRule="auto"/>
              <w:ind w:left="21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02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63" w:line="188" w:lineRule="auto"/>
              <w:ind w:left="38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22102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8" w:line="225" w:lineRule="auto"/>
              <w:ind w:left="38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住房改革支出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64" w:line="188" w:lineRule="auto"/>
              <w:ind w:left="134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64" w:line="188" w:lineRule="auto"/>
              <w:ind w:left="146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4" w:line="188" w:lineRule="auto"/>
              <w:ind w:left="13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6"/>
              <w:spacing w:before="164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65" w:line="187" w:lineRule="auto"/>
              <w:ind w:left="21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02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164" w:line="188" w:lineRule="auto"/>
              <w:ind w:left="24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589" w:type="dxa"/>
            <w:vAlign w:val="top"/>
          </w:tcPr>
          <w:p>
            <w:pPr>
              <w:pStyle w:val="6"/>
              <w:spacing w:before="164" w:line="188" w:lineRule="auto"/>
              <w:ind w:left="47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2210201</w:t>
            </w:r>
          </w:p>
        </w:tc>
        <w:tc>
          <w:tcPr>
            <w:tcW w:w="3627" w:type="dxa"/>
            <w:vAlign w:val="top"/>
          </w:tcPr>
          <w:p>
            <w:pPr>
              <w:pStyle w:val="6"/>
              <w:spacing w:before="139" w:line="226" w:lineRule="auto"/>
              <w:ind w:left="47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住房公积金</w:t>
            </w:r>
          </w:p>
        </w:tc>
        <w:tc>
          <w:tcPr>
            <w:tcW w:w="1813" w:type="dxa"/>
            <w:vAlign w:val="top"/>
          </w:tcPr>
          <w:p>
            <w:pPr>
              <w:pStyle w:val="6"/>
              <w:spacing w:before="165" w:line="188" w:lineRule="auto"/>
              <w:ind w:left="134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65" w:line="188" w:lineRule="auto"/>
              <w:ind w:left="146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5" w:line="188" w:lineRule="auto"/>
              <w:ind w:left="13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446" w:bottom="0" w:left="442" w:header="0" w:footer="0" w:gutter="0"/>
          <w:cols w:space="720" w:num="1"/>
        </w:sectPr>
      </w:pPr>
    </w:p>
    <w:p>
      <w:pPr>
        <w:spacing w:before="36" w:line="219" w:lineRule="auto"/>
        <w:ind w:left="168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部门公开表08</w:t>
      </w:r>
    </w:p>
    <w:p>
      <w:pPr>
        <w:spacing w:before="224" w:line="222" w:lineRule="auto"/>
        <w:ind w:left="7179"/>
        <w:outlineLvl w:val="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3"/>
          <w:sz w:val="31"/>
          <w:szCs w:val="31"/>
        </w:rPr>
        <w:t>一般公共预算基本支出表</w:t>
      </w:r>
    </w:p>
    <w:p>
      <w:pPr>
        <w:spacing w:before="284" w:line="219" w:lineRule="auto"/>
        <w:ind w:left="4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单位：</w:t>
      </w:r>
      <w:r>
        <w:rPr>
          <w:rFonts w:ascii="宋体" w:hAnsi="宋体" w:eastAsia="宋体" w:cs="宋体"/>
          <w:spacing w:val="-40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pacing w:val="1"/>
          <w:sz w:val="18"/>
          <w:szCs w:val="18"/>
        </w:rPr>
        <w:t xml:space="preserve">                       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单位：万元</w:t>
      </w:r>
    </w:p>
    <w:p>
      <w:pPr>
        <w:spacing w:line="113" w:lineRule="exact"/>
      </w:pPr>
    </w:p>
    <w:tbl>
      <w:tblPr>
        <w:tblStyle w:val="5"/>
        <w:tblW w:w="1794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0"/>
        <w:gridCol w:w="5650"/>
        <w:gridCol w:w="3117"/>
        <w:gridCol w:w="3118"/>
        <w:gridCol w:w="31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8580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3121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部门预算支出经济分类科</w:t>
            </w:r>
            <w:r>
              <w:rPr>
                <w:spacing w:val="-25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目</w:t>
            </w:r>
          </w:p>
        </w:tc>
        <w:tc>
          <w:tcPr>
            <w:tcW w:w="9360" w:type="dxa"/>
            <w:gridSpan w:val="3"/>
            <w:vAlign w:val="top"/>
          </w:tcPr>
          <w:p>
            <w:pPr>
              <w:pStyle w:val="6"/>
              <w:spacing w:before="137" w:line="219" w:lineRule="auto"/>
              <w:ind w:left="3510"/>
              <w:rPr>
                <w:sz w:val="18"/>
                <w:szCs w:val="18"/>
              </w:rPr>
            </w:pPr>
            <w:r>
              <w:rPr>
                <w:b/>
                <w:bCs/>
                <w:spacing w:val="11"/>
                <w:sz w:val="18"/>
                <w:szCs w:val="18"/>
              </w:rPr>
              <w:t>本年一般公共预算基本支出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45" w:line="219" w:lineRule="auto"/>
              <w:ind w:left="106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科目编码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45" w:line="219" w:lineRule="auto"/>
              <w:ind w:left="242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科目名称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45" w:line="221" w:lineRule="auto"/>
              <w:ind w:left="1365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45" w:line="220" w:lineRule="auto"/>
              <w:ind w:left="117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人员经费</w:t>
            </w:r>
          </w:p>
        </w:tc>
        <w:tc>
          <w:tcPr>
            <w:tcW w:w="3125" w:type="dxa"/>
            <w:vAlign w:val="top"/>
          </w:tcPr>
          <w:p>
            <w:pPr>
              <w:pStyle w:val="6"/>
              <w:spacing w:before="145" w:line="220" w:lineRule="auto"/>
              <w:ind w:left="118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公用经费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83" w:line="188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301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58" w:line="226" w:lineRule="auto"/>
              <w:ind w:left="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工资福利支出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84" w:line="188" w:lineRule="auto"/>
              <w:ind w:left="255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84" w:line="188" w:lineRule="auto"/>
              <w:ind w:left="255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84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30102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59" w:line="225" w:lineRule="auto"/>
              <w:ind w:left="20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津贴补贴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85" w:line="187" w:lineRule="auto"/>
              <w:ind w:left="264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26.37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85" w:line="187" w:lineRule="auto"/>
              <w:ind w:left="264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26.37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85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30107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0" w:line="226" w:lineRule="auto"/>
              <w:ind w:left="206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绩效工资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86" w:line="188" w:lineRule="auto"/>
              <w:ind w:left="265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19.80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86" w:line="188" w:lineRule="auto"/>
              <w:ind w:left="265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19.80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86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30101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2" w:line="224" w:lineRule="auto"/>
              <w:ind w:left="20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基本工资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87" w:line="187" w:lineRule="auto"/>
              <w:ind w:left="263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85.47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87" w:line="187" w:lineRule="auto"/>
              <w:ind w:left="264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85.47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87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30103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2" w:line="226" w:lineRule="auto"/>
              <w:ind w:left="20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奖金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88" w:line="187" w:lineRule="auto"/>
              <w:ind w:left="264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23.03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88" w:line="187" w:lineRule="auto"/>
              <w:ind w:left="264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23.03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88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30199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3" w:line="226" w:lineRule="auto"/>
              <w:ind w:left="2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其他工资福利支出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89" w:line="187" w:lineRule="auto"/>
              <w:ind w:left="273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89" w:line="187" w:lineRule="auto"/>
              <w:ind w:left="273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89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30108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5" w:line="224" w:lineRule="auto"/>
              <w:ind w:left="20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机关事业单位基本养老保险缴费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0" w:line="187" w:lineRule="auto"/>
              <w:ind w:left="264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23.92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90" w:line="187" w:lineRule="auto"/>
              <w:ind w:left="264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23.92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0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30112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6" w:line="224" w:lineRule="auto"/>
              <w:ind w:left="2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其他社会保障缴费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1" w:line="187" w:lineRule="auto"/>
              <w:ind w:left="273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2.97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91" w:line="187" w:lineRule="auto"/>
              <w:ind w:left="273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2.97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1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30110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7" w:line="224" w:lineRule="auto"/>
              <w:ind w:left="2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职工基本医疗保险缴费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2" w:line="188" w:lineRule="auto"/>
              <w:ind w:left="265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10.47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92" w:line="188" w:lineRule="auto"/>
              <w:ind w:left="265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10.47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2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30113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7" w:line="226" w:lineRule="auto"/>
              <w:ind w:left="20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住房公积金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3" w:line="188" w:lineRule="auto"/>
              <w:ind w:left="265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93" w:line="188" w:lineRule="auto"/>
              <w:ind w:left="265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4" w:line="187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302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8" w:line="225" w:lineRule="auto"/>
              <w:ind w:left="2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商品和服务支出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4" w:line="187" w:lineRule="auto"/>
              <w:ind w:left="273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4" w:line="187" w:lineRule="auto"/>
              <w:ind w:left="2737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5" w:line="187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30206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9" w:line="226" w:lineRule="auto"/>
              <w:ind w:left="223"/>
              <w:rPr>
                <w:sz w:val="16"/>
                <w:szCs w:val="16"/>
              </w:rPr>
            </w:pPr>
            <w:r>
              <w:rPr>
                <w:spacing w:val="-8"/>
                <w:sz w:val="16"/>
                <w:szCs w:val="16"/>
              </w:rPr>
              <w:t>电费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5" w:line="188" w:lineRule="auto"/>
              <w:ind w:left="274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1.50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5" w:line="188" w:lineRule="auto"/>
              <w:ind w:left="274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5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30217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70" w:line="225" w:lineRule="auto"/>
              <w:ind w:left="20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公务接待费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6" w:line="187" w:lineRule="auto"/>
              <w:ind w:left="273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6" w:line="187" w:lineRule="auto"/>
              <w:ind w:left="273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7" w:line="187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30299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71" w:line="225" w:lineRule="auto"/>
              <w:ind w:left="2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其他商品和服务支出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7" w:line="188" w:lineRule="auto"/>
              <w:ind w:left="274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7" w:line="188" w:lineRule="auto"/>
              <w:ind w:left="274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7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30231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72" w:line="225" w:lineRule="auto"/>
              <w:ind w:left="20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公务用车运行维护费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8" w:line="187" w:lineRule="auto"/>
              <w:ind w:left="273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8" w:line="187" w:lineRule="auto"/>
              <w:ind w:left="273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8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30211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73" w:line="226" w:lineRule="auto"/>
              <w:ind w:left="20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差旅费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9" w:line="187" w:lineRule="auto"/>
              <w:ind w:left="273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9" w:line="187" w:lineRule="auto"/>
              <w:ind w:left="273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</w:tr>
    </w:tbl>
    <w:p>
      <w:pPr>
        <w:pStyle w:val="2"/>
      </w:pPr>
    </w:p>
    <w:p>
      <w:pPr>
        <w:sectPr>
          <w:pgSz w:w="18709" w:h="11906"/>
          <w:pgMar w:top="289" w:right="311" w:bottom="0" w:left="442" w:header="0" w:footer="0" w:gutter="0"/>
          <w:cols w:space="720" w:num="1"/>
        </w:sectPr>
      </w:pPr>
    </w:p>
    <w:p>
      <w:pPr>
        <w:spacing w:before="36" w:line="219" w:lineRule="auto"/>
        <w:ind w:left="168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部门公开表08</w:t>
      </w:r>
    </w:p>
    <w:p>
      <w:pPr>
        <w:spacing w:before="224" w:line="222" w:lineRule="auto"/>
        <w:ind w:left="7179"/>
        <w:outlineLvl w:val="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3"/>
          <w:sz w:val="31"/>
          <w:szCs w:val="31"/>
        </w:rPr>
        <w:t>一般公共预算基本支出表</w:t>
      </w:r>
    </w:p>
    <w:p>
      <w:pPr>
        <w:spacing w:before="284" w:line="219" w:lineRule="auto"/>
        <w:ind w:left="4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单位：</w:t>
      </w:r>
      <w:r>
        <w:rPr>
          <w:rFonts w:ascii="宋体" w:hAnsi="宋体" w:eastAsia="宋体" w:cs="宋体"/>
          <w:spacing w:val="-40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pacing w:val="1"/>
          <w:sz w:val="18"/>
          <w:szCs w:val="18"/>
        </w:rPr>
        <w:t xml:space="preserve">                       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单位：万元</w:t>
      </w:r>
    </w:p>
    <w:p>
      <w:pPr>
        <w:spacing w:line="113" w:lineRule="exact"/>
      </w:pPr>
    </w:p>
    <w:tbl>
      <w:tblPr>
        <w:tblStyle w:val="5"/>
        <w:tblW w:w="1794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0"/>
        <w:gridCol w:w="5650"/>
        <w:gridCol w:w="3117"/>
        <w:gridCol w:w="3118"/>
        <w:gridCol w:w="31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580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3121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部门预算支出经济分类科</w:t>
            </w:r>
            <w:r>
              <w:rPr>
                <w:spacing w:val="-25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目</w:t>
            </w:r>
          </w:p>
        </w:tc>
        <w:tc>
          <w:tcPr>
            <w:tcW w:w="9360" w:type="dxa"/>
            <w:gridSpan w:val="3"/>
            <w:vAlign w:val="top"/>
          </w:tcPr>
          <w:p>
            <w:pPr>
              <w:pStyle w:val="6"/>
              <w:spacing w:before="137" w:line="219" w:lineRule="auto"/>
              <w:ind w:left="3510"/>
              <w:rPr>
                <w:sz w:val="18"/>
                <w:szCs w:val="18"/>
              </w:rPr>
            </w:pPr>
            <w:r>
              <w:rPr>
                <w:b/>
                <w:bCs/>
                <w:spacing w:val="11"/>
                <w:sz w:val="18"/>
                <w:szCs w:val="18"/>
              </w:rPr>
              <w:t>本年一般公共预算基本支出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48" w:line="219" w:lineRule="auto"/>
              <w:ind w:left="106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科目编码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48" w:line="219" w:lineRule="auto"/>
              <w:ind w:left="242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科目名称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48" w:line="221" w:lineRule="auto"/>
              <w:ind w:left="1365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48" w:line="220" w:lineRule="auto"/>
              <w:ind w:left="117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人员经费</w:t>
            </w:r>
          </w:p>
        </w:tc>
        <w:tc>
          <w:tcPr>
            <w:tcW w:w="3125" w:type="dxa"/>
            <w:vAlign w:val="top"/>
          </w:tcPr>
          <w:p>
            <w:pPr>
              <w:pStyle w:val="6"/>
              <w:spacing w:before="148" w:line="220" w:lineRule="auto"/>
              <w:ind w:left="118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公用经费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89" w:line="188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30201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4" w:line="225" w:lineRule="auto"/>
              <w:ind w:left="207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办公费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0" w:line="187" w:lineRule="auto"/>
              <w:ind w:left="273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2.58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0" w:line="187" w:lineRule="auto"/>
              <w:ind w:left="273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93" w:line="187" w:lineRule="auto"/>
              <w:ind w:left="2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30205</w:t>
            </w:r>
          </w:p>
        </w:tc>
        <w:tc>
          <w:tcPr>
            <w:tcW w:w="5650" w:type="dxa"/>
            <w:vAlign w:val="top"/>
          </w:tcPr>
          <w:p>
            <w:pPr>
              <w:pStyle w:val="6"/>
              <w:spacing w:before="167" w:line="225" w:lineRule="auto"/>
              <w:ind w:left="20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水费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3" w:line="187" w:lineRule="auto"/>
              <w:ind w:left="273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0.20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3" w:line="187" w:lineRule="auto"/>
              <w:ind w:left="273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930" w:type="dxa"/>
            <w:vAlign w:val="top"/>
          </w:tcPr>
          <w:p>
            <w:pPr>
              <w:pStyle w:val="6"/>
              <w:spacing w:before="170" w:line="227" w:lineRule="auto"/>
              <w:ind w:left="29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5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6"/>
              <w:spacing w:before="196" w:line="188" w:lineRule="auto"/>
              <w:ind w:left="255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3118" w:type="dxa"/>
            <w:vAlign w:val="top"/>
          </w:tcPr>
          <w:p>
            <w:pPr>
              <w:pStyle w:val="6"/>
              <w:spacing w:before="196" w:line="188" w:lineRule="auto"/>
              <w:ind w:left="255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3125" w:type="dxa"/>
            <w:vAlign w:val="top"/>
          </w:tcPr>
          <w:p>
            <w:pPr>
              <w:pStyle w:val="6"/>
              <w:spacing w:before="196" w:line="187" w:lineRule="auto"/>
              <w:ind w:left="2737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</w:tr>
    </w:tbl>
    <w:p>
      <w:pPr>
        <w:spacing w:before="122" w:line="219" w:lineRule="auto"/>
        <w:ind w:left="4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注：本套报表金额单位转换时可能存在尾数误差。</w:t>
      </w:r>
    </w:p>
    <w:p>
      <w:pPr>
        <w:spacing w:line="219" w:lineRule="auto"/>
        <w:rPr>
          <w:rFonts w:ascii="宋体" w:hAnsi="宋体" w:eastAsia="宋体" w:cs="宋体"/>
          <w:sz w:val="18"/>
          <w:szCs w:val="18"/>
        </w:rPr>
        <w:sectPr>
          <w:pgSz w:w="18709" w:h="11906"/>
          <w:pgMar w:top="289" w:right="311" w:bottom="0" w:left="442" w:header="0" w:footer="0" w:gutter="0"/>
          <w:cols w:space="720" w:num="1"/>
        </w:sectPr>
      </w:pPr>
    </w:p>
    <w:p>
      <w:pPr>
        <w:spacing w:before="36" w:line="219" w:lineRule="auto"/>
        <w:ind w:left="1678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部门公开表09</w:t>
      </w:r>
    </w:p>
    <w:p>
      <w:pPr>
        <w:spacing w:before="143" w:line="221" w:lineRule="auto"/>
        <w:ind w:left="2488"/>
        <w:outlineLvl w:val="1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6"/>
          <w:sz w:val="37"/>
          <w:szCs w:val="37"/>
        </w:rPr>
        <w:t>一般公共预算基本支出表--人员经费(工资福利支出)(</w:t>
      </w:r>
      <w:r>
        <w:rPr>
          <w:rFonts w:ascii="宋体" w:hAnsi="宋体" w:eastAsia="宋体" w:cs="宋体"/>
          <w:b/>
          <w:bCs/>
          <w:spacing w:val="15"/>
          <w:sz w:val="37"/>
          <w:szCs w:val="37"/>
        </w:rPr>
        <w:t>按政府预算经济分类)</w:t>
      </w:r>
    </w:p>
    <w:p>
      <w:pPr>
        <w:spacing w:before="144" w:line="219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部门：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pacing w:val="1"/>
          <w:sz w:val="18"/>
          <w:szCs w:val="18"/>
        </w:rPr>
        <w:t xml:space="preserve">                                                    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金额单位：万元</w:t>
      </w:r>
    </w:p>
    <w:p>
      <w:pPr>
        <w:spacing w:line="98" w:lineRule="exact"/>
      </w:pPr>
    </w:p>
    <w:tbl>
      <w:tblPr>
        <w:tblStyle w:val="5"/>
        <w:tblW w:w="1787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719"/>
        <w:gridCol w:w="704"/>
        <w:gridCol w:w="1739"/>
        <w:gridCol w:w="3327"/>
        <w:gridCol w:w="1604"/>
        <w:gridCol w:w="1214"/>
        <w:gridCol w:w="1004"/>
        <w:gridCol w:w="1019"/>
        <w:gridCol w:w="1004"/>
        <w:gridCol w:w="1019"/>
        <w:gridCol w:w="1349"/>
        <w:gridCol w:w="1244"/>
        <w:gridCol w:w="122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135" w:type="dxa"/>
            <w:gridSpan w:val="3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677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1739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7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3327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686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1604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498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总</w:t>
            </w:r>
            <w:r>
              <w:rPr>
                <w:spacing w:val="26"/>
                <w:sz w:val="18"/>
                <w:szCs w:val="18"/>
              </w:rPr>
              <w:t xml:space="preserve">  </w:t>
            </w:r>
            <w:r>
              <w:rPr>
                <w:b/>
                <w:bCs/>
                <w:spacing w:val="-8"/>
                <w:sz w:val="18"/>
                <w:szCs w:val="18"/>
              </w:rPr>
              <w:t>计</w:t>
            </w:r>
          </w:p>
        </w:tc>
        <w:tc>
          <w:tcPr>
            <w:tcW w:w="5260" w:type="dxa"/>
            <w:gridSpan w:val="5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843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机关工资福利支出</w:t>
            </w:r>
          </w:p>
        </w:tc>
        <w:tc>
          <w:tcPr>
            <w:tcW w:w="3814" w:type="dxa"/>
            <w:gridSpan w:val="3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933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对事业单位经常性补助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712" w:type="dxa"/>
            <w:vAlign w:val="top"/>
          </w:tcPr>
          <w:p>
            <w:pPr>
              <w:pStyle w:val="6"/>
              <w:spacing w:before="283" w:line="219" w:lineRule="auto"/>
              <w:ind w:left="25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282" w:line="221" w:lineRule="auto"/>
              <w:ind w:left="24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82" w:line="220" w:lineRule="auto"/>
              <w:ind w:left="251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1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pStyle w:val="6"/>
              <w:spacing w:before="282" w:line="221" w:lineRule="auto"/>
              <w:ind w:left="405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77" w:line="225" w:lineRule="auto"/>
              <w:ind w:left="209" w:right="125" w:hanging="102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工资奖金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津补贴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8" w:line="225" w:lineRule="auto"/>
              <w:ind w:left="415" w:right="34" w:hanging="398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社会保障缴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78" w:line="228" w:lineRule="auto"/>
              <w:ind w:left="408" w:right="123" w:hanging="302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住房公积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金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8" w:line="225" w:lineRule="auto"/>
              <w:ind w:left="214" w:right="32" w:hanging="195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其他工资福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利支出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82" w:line="221" w:lineRule="auto"/>
              <w:ind w:left="485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282" w:line="220" w:lineRule="auto"/>
              <w:ind w:left="37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工资福利支出</w:t>
            </w:r>
          </w:p>
        </w:tc>
        <w:tc>
          <w:tcPr>
            <w:tcW w:w="1221" w:type="dxa"/>
            <w:vAlign w:val="top"/>
          </w:tcPr>
          <w:p>
            <w:pPr>
              <w:pStyle w:val="6"/>
              <w:spacing w:before="178" w:line="225" w:lineRule="auto"/>
              <w:ind w:left="321" w:right="36" w:hanging="29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其他对事业单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位补助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27" w:type="dxa"/>
            <w:vAlign w:val="top"/>
          </w:tcPr>
          <w:p>
            <w:pPr>
              <w:pStyle w:val="6"/>
              <w:spacing w:before="162" w:line="227" w:lineRule="auto"/>
              <w:ind w:left="2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1604" w:type="dxa"/>
            <w:vAlign w:val="top"/>
          </w:tcPr>
          <w:p>
            <w:pPr>
              <w:pStyle w:val="6"/>
              <w:spacing w:before="188" w:line="188" w:lineRule="auto"/>
              <w:ind w:left="103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188" w:line="188" w:lineRule="auto"/>
              <w:ind w:left="64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88" w:line="188" w:lineRule="auto"/>
              <w:ind w:left="447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154.68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8" w:line="187" w:lineRule="auto"/>
              <w:ind w:left="54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37.36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88" w:line="188" w:lineRule="auto"/>
              <w:ind w:left="53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8" w:line="187" w:lineRule="auto"/>
              <w:ind w:left="63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9" w:type="dxa"/>
            <w:vAlign w:val="top"/>
          </w:tcPr>
          <w:p>
            <w:pPr>
              <w:pStyle w:val="6"/>
              <w:spacing w:before="203" w:line="188" w:lineRule="auto"/>
              <w:ind w:left="2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3327" w:type="dxa"/>
            <w:vAlign w:val="top"/>
          </w:tcPr>
          <w:p>
            <w:pPr>
              <w:pStyle w:val="6"/>
              <w:spacing w:before="178" w:line="225" w:lineRule="auto"/>
              <w:ind w:left="2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604" w:type="dxa"/>
            <w:vAlign w:val="top"/>
          </w:tcPr>
          <w:p>
            <w:pPr>
              <w:pStyle w:val="6"/>
              <w:spacing w:before="204" w:line="188" w:lineRule="auto"/>
              <w:ind w:left="103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204" w:line="188" w:lineRule="auto"/>
              <w:ind w:left="64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204" w:line="188" w:lineRule="auto"/>
              <w:ind w:left="447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154.68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04" w:line="187" w:lineRule="auto"/>
              <w:ind w:left="54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37.36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204" w:line="188" w:lineRule="auto"/>
              <w:ind w:left="53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04" w:line="187" w:lineRule="auto"/>
              <w:ind w:left="63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9" w:type="dxa"/>
            <w:vAlign w:val="top"/>
          </w:tcPr>
          <w:p>
            <w:pPr>
              <w:pStyle w:val="6"/>
              <w:spacing w:before="205" w:line="188" w:lineRule="auto"/>
              <w:ind w:left="20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327" w:type="dxa"/>
            <w:vAlign w:val="top"/>
          </w:tcPr>
          <w:p>
            <w:pPr>
              <w:pStyle w:val="6"/>
              <w:spacing w:before="180" w:line="225" w:lineRule="auto"/>
              <w:ind w:left="2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604" w:type="dxa"/>
            <w:vAlign w:val="top"/>
          </w:tcPr>
          <w:p>
            <w:pPr>
              <w:pStyle w:val="6"/>
              <w:spacing w:before="206" w:line="188" w:lineRule="auto"/>
              <w:ind w:left="103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206" w:line="188" w:lineRule="auto"/>
              <w:ind w:left="64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206" w:line="188" w:lineRule="auto"/>
              <w:ind w:left="447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154.68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06" w:line="187" w:lineRule="auto"/>
              <w:ind w:left="54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37.36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206" w:line="188" w:lineRule="auto"/>
              <w:ind w:left="53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06" w:line="187" w:lineRule="auto"/>
              <w:ind w:left="63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12" w:type="dxa"/>
            <w:vAlign w:val="top"/>
          </w:tcPr>
          <w:p>
            <w:pPr>
              <w:pStyle w:val="6"/>
              <w:spacing w:before="191" w:line="188" w:lineRule="auto"/>
              <w:ind w:left="21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91" w:line="188" w:lineRule="auto"/>
              <w:ind w:left="26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91" w:line="188" w:lineRule="auto"/>
              <w:ind w:left="24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191" w:line="188" w:lineRule="auto"/>
              <w:ind w:left="38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327" w:type="dxa"/>
            <w:vAlign w:val="top"/>
          </w:tcPr>
          <w:p>
            <w:pPr>
              <w:pStyle w:val="6"/>
              <w:spacing w:before="166" w:line="226" w:lineRule="auto"/>
              <w:ind w:left="387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行政运行</w:t>
            </w:r>
          </w:p>
        </w:tc>
        <w:tc>
          <w:tcPr>
            <w:tcW w:w="1604" w:type="dxa"/>
            <w:vAlign w:val="top"/>
          </w:tcPr>
          <w:p>
            <w:pPr>
              <w:pStyle w:val="6"/>
              <w:spacing w:before="192" w:line="188" w:lineRule="auto"/>
              <w:ind w:left="104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199.88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192" w:line="188" w:lineRule="auto"/>
              <w:ind w:left="65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199.88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92" w:line="188" w:lineRule="auto"/>
              <w:ind w:left="447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154.68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92" w:line="187" w:lineRule="auto"/>
              <w:ind w:left="54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37.36</w:t>
            </w: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192" w:line="187" w:lineRule="auto"/>
              <w:ind w:left="63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12" w:type="dxa"/>
            <w:vAlign w:val="top"/>
          </w:tcPr>
          <w:p>
            <w:pPr>
              <w:pStyle w:val="6"/>
              <w:spacing w:before="207" w:line="188" w:lineRule="auto"/>
              <w:ind w:left="21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208" w:line="187" w:lineRule="auto"/>
              <w:ind w:left="26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7" w:line="188" w:lineRule="auto"/>
              <w:ind w:left="24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207" w:line="188" w:lineRule="auto"/>
              <w:ind w:left="38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327" w:type="dxa"/>
            <w:vAlign w:val="top"/>
          </w:tcPr>
          <w:p>
            <w:pPr>
              <w:pStyle w:val="6"/>
              <w:spacing w:before="182" w:line="226" w:lineRule="auto"/>
              <w:ind w:left="38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住房公积金</w:t>
            </w:r>
          </w:p>
        </w:tc>
        <w:tc>
          <w:tcPr>
            <w:tcW w:w="1604" w:type="dxa"/>
            <w:vAlign w:val="top"/>
          </w:tcPr>
          <w:p>
            <w:pPr>
              <w:pStyle w:val="6"/>
              <w:spacing w:before="208" w:line="188" w:lineRule="auto"/>
              <w:ind w:left="113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208" w:line="188" w:lineRule="auto"/>
              <w:ind w:left="74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pStyle w:val="6"/>
              <w:spacing w:before="208" w:line="188" w:lineRule="auto"/>
              <w:ind w:left="53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04" w:right="371" w:bottom="0" w:left="442" w:header="0" w:footer="0" w:gutter="0"/>
          <w:cols w:space="720" w:num="1"/>
        </w:sectPr>
      </w:pPr>
    </w:p>
    <w:p>
      <w:pPr>
        <w:spacing w:before="36" w:line="219" w:lineRule="auto"/>
        <w:ind w:left="1686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部门公开表10</w:t>
      </w:r>
    </w:p>
    <w:p>
      <w:pPr>
        <w:spacing w:before="143" w:line="221" w:lineRule="auto"/>
        <w:ind w:left="2518"/>
        <w:outlineLvl w:val="1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6"/>
          <w:sz w:val="37"/>
          <w:szCs w:val="37"/>
        </w:rPr>
        <w:t>一般公共预算基本支出表--人员经费(工资福利支出)(</w:t>
      </w:r>
      <w:r>
        <w:rPr>
          <w:rFonts w:ascii="宋体" w:hAnsi="宋体" w:eastAsia="宋体" w:cs="宋体"/>
          <w:b/>
          <w:bCs/>
          <w:spacing w:val="15"/>
          <w:sz w:val="37"/>
          <w:szCs w:val="37"/>
        </w:rPr>
        <w:t>按部门预算经济分类)</w:t>
      </w:r>
    </w:p>
    <w:p>
      <w:pPr>
        <w:spacing w:before="144" w:line="219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部门：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pacing w:val="1"/>
          <w:sz w:val="18"/>
          <w:szCs w:val="18"/>
        </w:rPr>
        <w:t xml:space="preserve">                                     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金额单位：万元</w:t>
      </w:r>
    </w:p>
    <w:p>
      <w:pPr>
        <w:spacing w:line="98" w:lineRule="exact"/>
      </w:pPr>
    </w:p>
    <w:tbl>
      <w:tblPr>
        <w:tblStyle w:val="5"/>
        <w:tblW w:w="1795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450"/>
        <w:gridCol w:w="450"/>
        <w:gridCol w:w="1019"/>
        <w:gridCol w:w="2773"/>
        <w:gridCol w:w="1169"/>
        <w:gridCol w:w="929"/>
        <w:gridCol w:w="719"/>
        <w:gridCol w:w="704"/>
        <w:gridCol w:w="704"/>
        <w:gridCol w:w="719"/>
        <w:gridCol w:w="824"/>
        <w:gridCol w:w="644"/>
        <w:gridCol w:w="645"/>
        <w:gridCol w:w="630"/>
        <w:gridCol w:w="645"/>
        <w:gridCol w:w="645"/>
        <w:gridCol w:w="764"/>
        <w:gridCol w:w="794"/>
        <w:gridCol w:w="719"/>
        <w:gridCol w:w="749"/>
        <w:gridCol w:w="8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357" w:type="dxa"/>
            <w:gridSpan w:val="3"/>
            <w:vAlign w:val="top"/>
          </w:tcPr>
          <w:p>
            <w:pPr>
              <w:pStyle w:val="6"/>
              <w:spacing w:before="197" w:line="219" w:lineRule="auto"/>
              <w:ind w:left="287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2773" w:type="dxa"/>
            <w:vMerge w:val="restart"/>
            <w:tcBorders>
              <w:bottom w:val="nil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399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85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总</w:t>
            </w:r>
            <w:r>
              <w:rPr>
                <w:spacing w:val="26"/>
                <w:sz w:val="18"/>
                <w:szCs w:val="18"/>
              </w:rPr>
              <w:t xml:space="preserve">  </w:t>
            </w:r>
            <w:r>
              <w:rPr>
                <w:b/>
                <w:bCs/>
                <w:spacing w:val="-8"/>
                <w:sz w:val="18"/>
                <w:szCs w:val="18"/>
              </w:rPr>
              <w:t>计</w:t>
            </w:r>
          </w:p>
        </w:tc>
        <w:tc>
          <w:tcPr>
            <w:tcW w:w="3775" w:type="dxa"/>
            <w:gridSpan w:val="5"/>
            <w:vAlign w:val="top"/>
          </w:tcPr>
          <w:p>
            <w:pPr>
              <w:pStyle w:val="6"/>
              <w:spacing w:before="198" w:line="219" w:lineRule="auto"/>
              <w:ind w:left="1393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工资津补贴</w:t>
            </w:r>
          </w:p>
        </w:tc>
        <w:tc>
          <w:tcPr>
            <w:tcW w:w="4033" w:type="dxa"/>
            <w:gridSpan w:val="6"/>
            <w:vAlign w:val="top"/>
          </w:tcPr>
          <w:p>
            <w:pPr>
              <w:pStyle w:val="6"/>
              <w:spacing w:before="197" w:line="219" w:lineRule="auto"/>
              <w:ind w:left="1382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社会保障缴费</w:t>
            </w: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82" w:right="92" w:hanging="9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住房公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2"/>
                <w:sz w:val="18"/>
                <w:szCs w:val="18"/>
              </w:rPr>
              <w:t>积金</w:t>
            </w:r>
          </w:p>
        </w:tc>
        <w:tc>
          <w:tcPr>
            <w:tcW w:w="3064" w:type="dxa"/>
            <w:gridSpan w:val="4"/>
            <w:vAlign w:val="top"/>
          </w:tcPr>
          <w:p>
            <w:pPr>
              <w:pStyle w:val="6"/>
              <w:spacing w:before="197" w:line="220" w:lineRule="auto"/>
              <w:ind w:left="695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其他工资福利支出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457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19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450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450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11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67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71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6" w:lineRule="auto"/>
              <w:ind w:left="259" w:right="83" w:hanging="20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基本工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资</w:t>
            </w:r>
          </w:p>
        </w:tc>
        <w:tc>
          <w:tcPr>
            <w:tcW w:w="70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255" w:right="67" w:hanging="19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津贴补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贴</w:t>
            </w:r>
          </w:p>
        </w:tc>
        <w:tc>
          <w:tcPr>
            <w:tcW w:w="70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150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奖金</w:t>
            </w:r>
          </w:p>
        </w:tc>
        <w:tc>
          <w:tcPr>
            <w:tcW w:w="71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6" w:lineRule="auto"/>
              <w:ind w:left="262" w:right="80" w:hanging="19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绩效工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资</w:t>
            </w:r>
          </w:p>
        </w:tc>
        <w:tc>
          <w:tcPr>
            <w:tcW w:w="824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12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644" w:type="dxa"/>
            <w:vAlign w:val="top"/>
          </w:tcPr>
          <w:p>
            <w:pPr>
              <w:pStyle w:val="6"/>
              <w:spacing w:before="9" w:line="223" w:lineRule="auto"/>
              <w:ind w:left="31" w:right="33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机关事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6"/>
                <w:sz w:val="18"/>
                <w:szCs w:val="18"/>
              </w:rPr>
              <w:t>业单位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6"/>
                <w:sz w:val="18"/>
                <w:szCs w:val="18"/>
              </w:rPr>
              <w:t>基本养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6"/>
                <w:sz w:val="18"/>
                <w:szCs w:val="18"/>
              </w:rPr>
              <w:t>老保险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8"/>
                <w:w w:val="116"/>
                <w:sz w:val="18"/>
                <w:szCs w:val="18"/>
              </w:rPr>
              <w:t>缴费</w:t>
            </w:r>
          </w:p>
        </w:tc>
        <w:tc>
          <w:tcPr>
            <w:tcW w:w="645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34" w:right="3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职业年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金缴费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116" w:line="223" w:lineRule="auto"/>
              <w:ind w:left="1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职工基</w:t>
            </w:r>
          </w:p>
          <w:p>
            <w:pPr>
              <w:pStyle w:val="6"/>
              <w:spacing w:before="7" w:line="219" w:lineRule="auto"/>
              <w:ind w:left="1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本医疗</w:t>
            </w:r>
          </w:p>
          <w:p>
            <w:pPr>
              <w:pStyle w:val="6"/>
              <w:spacing w:before="12" w:line="219" w:lineRule="auto"/>
              <w:ind w:left="1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保险缴</w:t>
            </w:r>
          </w:p>
          <w:p>
            <w:pPr>
              <w:pStyle w:val="6"/>
              <w:spacing w:before="11" w:line="220" w:lineRule="auto"/>
              <w:ind w:left="22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645" w:type="dxa"/>
            <w:vAlign w:val="top"/>
          </w:tcPr>
          <w:p>
            <w:pPr>
              <w:pStyle w:val="6"/>
              <w:spacing w:before="221" w:line="227" w:lineRule="auto"/>
              <w:ind w:left="33" w:right="33" w:firstLine="5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公务员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医疗补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助缴费</w:t>
            </w:r>
          </w:p>
        </w:tc>
        <w:tc>
          <w:tcPr>
            <w:tcW w:w="645" w:type="dxa"/>
            <w:vAlign w:val="top"/>
          </w:tcPr>
          <w:p>
            <w:pPr>
              <w:pStyle w:val="6"/>
              <w:spacing w:before="221" w:line="227" w:lineRule="auto"/>
              <w:ind w:left="32" w:right="33" w:firstLine="1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其他社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6"/>
                <w:sz w:val="18"/>
                <w:szCs w:val="18"/>
              </w:rPr>
              <w:t>会保障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8"/>
                <w:w w:val="116"/>
                <w:sz w:val="18"/>
                <w:szCs w:val="18"/>
              </w:rPr>
              <w:t>缴费</w:t>
            </w: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00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71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170" w:right="75" w:hanging="10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伙食补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2"/>
                <w:sz w:val="18"/>
                <w:szCs w:val="18"/>
              </w:rPr>
              <w:t>助费</w:t>
            </w:r>
          </w:p>
        </w:tc>
        <w:tc>
          <w:tcPr>
            <w:tcW w:w="749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89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医疗费</w:t>
            </w:r>
          </w:p>
        </w:tc>
        <w:tc>
          <w:tcPr>
            <w:tcW w:w="802" w:type="dxa"/>
            <w:vAlign w:val="top"/>
          </w:tcPr>
          <w:p>
            <w:pPr>
              <w:pStyle w:val="6"/>
              <w:spacing w:before="221" w:line="220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其他工</w:t>
            </w:r>
          </w:p>
          <w:p>
            <w:pPr>
              <w:pStyle w:val="6"/>
              <w:spacing w:before="10" w:line="221" w:lineRule="auto"/>
              <w:ind w:left="120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资福利</w:t>
            </w:r>
          </w:p>
          <w:p>
            <w:pPr>
              <w:pStyle w:val="6"/>
              <w:spacing w:before="9" w:line="220" w:lineRule="auto"/>
              <w:ind w:left="20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3" w:type="dxa"/>
            <w:vAlign w:val="top"/>
          </w:tcPr>
          <w:p>
            <w:pPr>
              <w:pStyle w:val="6"/>
              <w:spacing w:before="177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03" w:line="188" w:lineRule="auto"/>
              <w:ind w:left="59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03" w:line="188" w:lineRule="auto"/>
              <w:ind w:left="36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154.68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203" w:line="187" w:lineRule="auto"/>
              <w:ind w:left="23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85.47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3" w:line="187" w:lineRule="auto"/>
              <w:ind w:left="22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26.37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3" w:line="187" w:lineRule="auto"/>
              <w:ind w:left="2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23.03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203" w:line="188" w:lineRule="auto"/>
              <w:ind w:left="25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19.80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203" w:line="187" w:lineRule="auto"/>
              <w:ind w:left="34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37.36</w:t>
            </w:r>
          </w:p>
        </w:tc>
        <w:tc>
          <w:tcPr>
            <w:tcW w:w="644" w:type="dxa"/>
            <w:vAlign w:val="top"/>
          </w:tcPr>
          <w:p>
            <w:pPr>
              <w:pStyle w:val="6"/>
              <w:spacing w:before="203" w:line="187" w:lineRule="auto"/>
              <w:ind w:left="168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23.92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pStyle w:val="6"/>
              <w:spacing w:before="203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10.47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pStyle w:val="6"/>
              <w:spacing w:before="203" w:line="187" w:lineRule="auto"/>
              <w:ind w:left="25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2.97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203" w:line="188" w:lineRule="auto"/>
              <w:ind w:left="30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03" w:line="187" w:lineRule="auto"/>
              <w:ind w:right="24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pStyle w:val="6"/>
              <w:spacing w:before="203" w:line="187" w:lineRule="auto"/>
              <w:ind w:left="41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204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2773" w:type="dxa"/>
            <w:vAlign w:val="top"/>
          </w:tcPr>
          <w:p>
            <w:pPr>
              <w:pStyle w:val="6"/>
              <w:spacing w:before="179" w:line="225" w:lineRule="auto"/>
              <w:ind w:left="2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05" w:line="188" w:lineRule="auto"/>
              <w:ind w:left="59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05" w:line="188" w:lineRule="auto"/>
              <w:ind w:left="36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154.68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205" w:line="187" w:lineRule="auto"/>
              <w:ind w:left="23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85.47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5" w:line="187" w:lineRule="auto"/>
              <w:ind w:left="22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26.37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5" w:line="187" w:lineRule="auto"/>
              <w:ind w:left="2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23.03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205" w:line="188" w:lineRule="auto"/>
              <w:ind w:left="25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19.80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205" w:line="187" w:lineRule="auto"/>
              <w:ind w:left="34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37.36</w:t>
            </w:r>
          </w:p>
        </w:tc>
        <w:tc>
          <w:tcPr>
            <w:tcW w:w="644" w:type="dxa"/>
            <w:vAlign w:val="top"/>
          </w:tcPr>
          <w:p>
            <w:pPr>
              <w:pStyle w:val="6"/>
              <w:spacing w:before="205" w:line="187" w:lineRule="auto"/>
              <w:ind w:left="168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23.92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pStyle w:val="6"/>
              <w:spacing w:before="205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10.47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pStyle w:val="6"/>
              <w:spacing w:before="205" w:line="187" w:lineRule="auto"/>
              <w:ind w:left="25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2.97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205" w:line="188" w:lineRule="auto"/>
              <w:ind w:left="30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05" w:line="187" w:lineRule="auto"/>
              <w:ind w:right="24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pStyle w:val="6"/>
              <w:spacing w:before="205" w:line="187" w:lineRule="auto"/>
              <w:ind w:left="41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190" w:line="188" w:lineRule="auto"/>
              <w:ind w:left="2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773" w:type="dxa"/>
            <w:vAlign w:val="top"/>
          </w:tcPr>
          <w:p>
            <w:pPr>
              <w:pStyle w:val="6"/>
              <w:spacing w:before="165" w:line="225" w:lineRule="auto"/>
              <w:ind w:left="20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1" w:line="188" w:lineRule="auto"/>
              <w:ind w:left="59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217.82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91" w:line="188" w:lineRule="auto"/>
              <w:ind w:left="36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154.68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91" w:line="187" w:lineRule="auto"/>
              <w:ind w:left="23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85.47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91" w:line="187" w:lineRule="auto"/>
              <w:ind w:left="22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26.37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91" w:line="187" w:lineRule="auto"/>
              <w:ind w:left="2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23.03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91" w:line="188" w:lineRule="auto"/>
              <w:ind w:left="25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19.80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191" w:line="187" w:lineRule="auto"/>
              <w:ind w:left="34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37.36</w:t>
            </w:r>
          </w:p>
        </w:tc>
        <w:tc>
          <w:tcPr>
            <w:tcW w:w="644" w:type="dxa"/>
            <w:vAlign w:val="top"/>
          </w:tcPr>
          <w:p>
            <w:pPr>
              <w:pStyle w:val="6"/>
              <w:spacing w:before="191" w:line="187" w:lineRule="auto"/>
              <w:ind w:left="168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23.92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pStyle w:val="6"/>
              <w:spacing w:before="191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10.47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pStyle w:val="6"/>
              <w:spacing w:before="191" w:line="187" w:lineRule="auto"/>
              <w:ind w:left="25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2.97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191" w:line="188" w:lineRule="auto"/>
              <w:ind w:left="30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91" w:line="187" w:lineRule="auto"/>
              <w:ind w:right="24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pStyle w:val="6"/>
              <w:spacing w:before="191" w:line="187" w:lineRule="auto"/>
              <w:ind w:left="41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57" w:type="dxa"/>
            <w:vAlign w:val="top"/>
          </w:tcPr>
          <w:p>
            <w:pPr>
              <w:pStyle w:val="6"/>
              <w:spacing w:before="206" w:line="188" w:lineRule="auto"/>
              <w:ind w:left="9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450" w:type="dxa"/>
            <w:vAlign w:val="top"/>
          </w:tcPr>
          <w:p>
            <w:pPr>
              <w:pStyle w:val="6"/>
              <w:spacing w:before="206" w:line="188" w:lineRule="auto"/>
              <w:ind w:left="12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450" w:type="dxa"/>
            <w:vAlign w:val="top"/>
          </w:tcPr>
          <w:p>
            <w:pPr>
              <w:pStyle w:val="6"/>
              <w:spacing w:before="206" w:line="188" w:lineRule="auto"/>
              <w:ind w:left="12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06" w:line="188" w:lineRule="auto"/>
              <w:ind w:left="38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773" w:type="dxa"/>
            <w:vAlign w:val="top"/>
          </w:tcPr>
          <w:p>
            <w:pPr>
              <w:pStyle w:val="6"/>
              <w:spacing w:before="181" w:line="226" w:lineRule="auto"/>
              <w:ind w:left="38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行政运行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07" w:line="188" w:lineRule="auto"/>
              <w:ind w:left="607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199.88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07" w:line="188" w:lineRule="auto"/>
              <w:ind w:left="36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154.68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207" w:line="187" w:lineRule="auto"/>
              <w:ind w:left="23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85.47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7" w:line="187" w:lineRule="auto"/>
              <w:ind w:left="22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26.37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7" w:line="187" w:lineRule="auto"/>
              <w:ind w:left="2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23.03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207" w:line="188" w:lineRule="auto"/>
              <w:ind w:left="25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19.80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207" w:line="187" w:lineRule="auto"/>
              <w:ind w:left="34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37.36</w:t>
            </w:r>
          </w:p>
        </w:tc>
        <w:tc>
          <w:tcPr>
            <w:tcW w:w="644" w:type="dxa"/>
            <w:vAlign w:val="top"/>
          </w:tcPr>
          <w:p>
            <w:pPr>
              <w:pStyle w:val="6"/>
              <w:spacing w:before="207" w:line="187" w:lineRule="auto"/>
              <w:ind w:left="168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23.92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pStyle w:val="6"/>
              <w:spacing w:before="207" w:line="188" w:lineRule="auto"/>
              <w:ind w:left="1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10.47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pStyle w:val="6"/>
              <w:spacing w:before="207" w:line="187" w:lineRule="auto"/>
              <w:ind w:left="25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2.97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pStyle w:val="6"/>
              <w:spacing w:before="207" w:line="187" w:lineRule="auto"/>
              <w:ind w:right="24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pStyle w:val="6"/>
              <w:spacing w:before="207" w:line="187" w:lineRule="auto"/>
              <w:ind w:left="41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57" w:type="dxa"/>
            <w:vAlign w:val="top"/>
          </w:tcPr>
          <w:p>
            <w:pPr>
              <w:pStyle w:val="6"/>
              <w:spacing w:before="192" w:line="188" w:lineRule="auto"/>
              <w:ind w:left="9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221</w:t>
            </w:r>
          </w:p>
        </w:tc>
        <w:tc>
          <w:tcPr>
            <w:tcW w:w="450" w:type="dxa"/>
            <w:vAlign w:val="top"/>
          </w:tcPr>
          <w:p>
            <w:pPr>
              <w:pStyle w:val="6"/>
              <w:spacing w:before="193" w:line="187" w:lineRule="auto"/>
              <w:ind w:left="12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02</w:t>
            </w:r>
          </w:p>
        </w:tc>
        <w:tc>
          <w:tcPr>
            <w:tcW w:w="450" w:type="dxa"/>
            <w:vAlign w:val="top"/>
          </w:tcPr>
          <w:p>
            <w:pPr>
              <w:pStyle w:val="6"/>
              <w:spacing w:before="192" w:line="188" w:lineRule="auto"/>
              <w:ind w:left="12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92" w:line="188" w:lineRule="auto"/>
              <w:ind w:left="38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773" w:type="dxa"/>
            <w:vAlign w:val="top"/>
          </w:tcPr>
          <w:p>
            <w:pPr>
              <w:pStyle w:val="6"/>
              <w:spacing w:before="167" w:line="226" w:lineRule="auto"/>
              <w:ind w:left="3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住房公积金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3" w:line="188" w:lineRule="auto"/>
              <w:ind w:left="69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pStyle w:val="6"/>
              <w:spacing w:before="193" w:line="188" w:lineRule="auto"/>
              <w:ind w:left="30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17.94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04" w:right="296" w:bottom="0" w:left="442" w:header="0" w:footer="0" w:gutter="0"/>
          <w:cols w:space="720" w:num="1"/>
        </w:sectPr>
      </w:pPr>
    </w:p>
    <w:p>
      <w:pPr>
        <w:spacing w:before="36" w:line="219" w:lineRule="auto"/>
        <w:ind w:left="1656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部门公开表11</w:t>
      </w:r>
    </w:p>
    <w:p>
      <w:pPr>
        <w:spacing w:before="143" w:line="221" w:lineRule="auto"/>
        <w:ind w:left="1783"/>
        <w:outlineLvl w:val="1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6"/>
          <w:sz w:val="37"/>
          <w:szCs w:val="37"/>
        </w:rPr>
        <w:t>一般公共预算基本支出表--人员经费(对个人和家庭的补助)(</w:t>
      </w:r>
      <w:r>
        <w:rPr>
          <w:rFonts w:ascii="宋体" w:hAnsi="宋体" w:eastAsia="宋体" w:cs="宋体"/>
          <w:b/>
          <w:bCs/>
          <w:spacing w:val="15"/>
          <w:sz w:val="37"/>
          <w:szCs w:val="37"/>
        </w:rPr>
        <w:t>按政府预算经济分类)</w:t>
      </w:r>
    </w:p>
    <w:p>
      <w:pPr>
        <w:spacing w:before="144" w:line="219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部门：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金额单位：万元</w:t>
      </w:r>
    </w:p>
    <w:p>
      <w:pPr>
        <w:spacing w:line="98" w:lineRule="exact"/>
      </w:pPr>
    </w:p>
    <w:tbl>
      <w:tblPr>
        <w:tblStyle w:val="5"/>
        <w:tblW w:w="1765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794"/>
        <w:gridCol w:w="794"/>
        <w:gridCol w:w="1783"/>
        <w:gridCol w:w="3762"/>
        <w:gridCol w:w="1798"/>
        <w:gridCol w:w="1588"/>
        <w:gridCol w:w="1589"/>
        <w:gridCol w:w="1589"/>
        <w:gridCol w:w="1589"/>
        <w:gridCol w:w="15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75" w:type="dxa"/>
            <w:gridSpan w:val="3"/>
            <w:vAlign w:val="top"/>
          </w:tcPr>
          <w:p>
            <w:pPr>
              <w:pStyle w:val="6"/>
              <w:spacing w:before="197" w:line="219" w:lineRule="auto"/>
              <w:ind w:left="797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1783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9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3762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897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1798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709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总计</w:t>
            </w:r>
          </w:p>
        </w:tc>
        <w:tc>
          <w:tcPr>
            <w:tcW w:w="1588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07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社会福利和救济</w:t>
            </w:r>
          </w:p>
        </w:tc>
        <w:tc>
          <w:tcPr>
            <w:tcW w:w="1589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49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助学金</w:t>
            </w:r>
          </w:p>
        </w:tc>
        <w:tc>
          <w:tcPr>
            <w:tcW w:w="1589" w:type="dxa"/>
            <w:vMerge w:val="restart"/>
            <w:tcBorders>
              <w:bottom w:val="nil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696" w:right="121" w:hanging="587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个人农业生产补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贴</w:t>
            </w:r>
          </w:p>
        </w:tc>
        <w:tc>
          <w:tcPr>
            <w:tcW w:w="1589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13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离退休费</w:t>
            </w:r>
          </w:p>
        </w:tc>
        <w:tc>
          <w:tcPr>
            <w:tcW w:w="1581" w:type="dxa"/>
            <w:vMerge w:val="restart"/>
            <w:tcBorders>
              <w:bottom w:val="nil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395" w:right="111" w:hanging="283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其他对个人和家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庭的补助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87" w:type="dxa"/>
            <w:vAlign w:val="top"/>
          </w:tcPr>
          <w:p>
            <w:pPr>
              <w:pStyle w:val="6"/>
              <w:spacing w:before="223" w:line="219" w:lineRule="auto"/>
              <w:ind w:left="28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22" w:line="221" w:lineRule="auto"/>
              <w:ind w:left="29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22" w:line="220" w:lineRule="auto"/>
              <w:ind w:left="29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17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2" w:type="dxa"/>
            <w:vAlign w:val="top"/>
          </w:tcPr>
          <w:p>
            <w:pPr>
              <w:pStyle w:val="6"/>
              <w:spacing w:before="163" w:line="227" w:lineRule="auto"/>
              <w:ind w:left="26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89" w:line="187" w:lineRule="auto"/>
              <w:ind w:left="141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1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7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7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7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04" w:right="596" w:bottom="0" w:left="442" w:header="0" w:footer="0" w:gutter="0"/>
          <w:cols w:space="720" w:num="1"/>
        </w:sectPr>
      </w:pPr>
    </w:p>
    <w:p>
      <w:pPr>
        <w:spacing w:before="36" w:line="219" w:lineRule="auto"/>
        <w:ind w:left="1674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部门公开表12</w:t>
      </w:r>
    </w:p>
    <w:p>
      <w:pPr>
        <w:spacing w:before="143" w:line="221" w:lineRule="auto"/>
        <w:ind w:left="1693"/>
        <w:outlineLvl w:val="1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5"/>
          <w:sz w:val="37"/>
          <w:szCs w:val="37"/>
        </w:rPr>
        <w:t>一般公共预算基本支出表--人员经费(对个人和家庭的补助)（按部门预算经济分类）</w:t>
      </w:r>
    </w:p>
    <w:p>
      <w:pPr>
        <w:spacing w:before="144" w:line="219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部门：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金额单位：万元</w:t>
      </w:r>
    </w:p>
    <w:p>
      <w:pPr>
        <w:spacing w:line="98" w:lineRule="exact"/>
      </w:pPr>
    </w:p>
    <w:tbl>
      <w:tblPr>
        <w:tblStyle w:val="5"/>
        <w:tblW w:w="1783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"/>
        <w:gridCol w:w="495"/>
        <w:gridCol w:w="495"/>
        <w:gridCol w:w="1109"/>
        <w:gridCol w:w="2803"/>
        <w:gridCol w:w="1409"/>
        <w:gridCol w:w="989"/>
        <w:gridCol w:w="899"/>
        <w:gridCol w:w="914"/>
        <w:gridCol w:w="914"/>
        <w:gridCol w:w="914"/>
        <w:gridCol w:w="914"/>
        <w:gridCol w:w="914"/>
        <w:gridCol w:w="914"/>
        <w:gridCol w:w="914"/>
        <w:gridCol w:w="914"/>
        <w:gridCol w:w="914"/>
        <w:gridCol w:w="92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77" w:type="dxa"/>
            <w:gridSpan w:val="3"/>
            <w:vAlign w:val="top"/>
          </w:tcPr>
          <w:p>
            <w:pPr>
              <w:pStyle w:val="6"/>
              <w:spacing w:before="197" w:line="219" w:lineRule="auto"/>
              <w:ind w:left="347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5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2803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1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1409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510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总计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94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离休费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4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退休费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4" w:right="172"/>
              <w:rPr>
                <w:sz w:val="18"/>
                <w:szCs w:val="18"/>
              </w:rPr>
            </w:pPr>
            <w:r>
              <w:rPr>
                <w:b/>
                <w:bCs/>
                <w:spacing w:val="-13"/>
                <w:sz w:val="18"/>
                <w:szCs w:val="18"/>
              </w:rPr>
              <w:t>退职</w:t>
            </w:r>
            <w:r>
              <w:rPr>
                <w:spacing w:val="28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3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1"/>
                <w:sz w:val="18"/>
                <w:szCs w:val="18"/>
              </w:rPr>
              <w:t>役）</w:t>
            </w:r>
            <w:r>
              <w:rPr>
                <w:spacing w:val="-4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1"/>
                <w:sz w:val="18"/>
                <w:szCs w:val="18"/>
              </w:rPr>
              <w:t>费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63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抚恤金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6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生活补助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6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救济费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361" w:right="78" w:hanging="291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医疗费补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16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助学金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70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奖励金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70" w:right="75" w:hanging="10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代缴社会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保险费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67" w:right="74" w:hanging="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个人农业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生产补贴</w:t>
            </w:r>
          </w:p>
        </w:tc>
        <w:tc>
          <w:tcPr>
            <w:tcW w:w="922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6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其他对个</w:t>
            </w:r>
          </w:p>
          <w:p>
            <w:pPr>
              <w:pStyle w:val="6"/>
              <w:spacing w:before="11" w:line="220" w:lineRule="auto"/>
              <w:ind w:left="6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人和家庭</w:t>
            </w:r>
          </w:p>
          <w:p>
            <w:pPr>
              <w:pStyle w:val="6"/>
              <w:spacing w:before="10" w:line="220" w:lineRule="auto"/>
              <w:ind w:left="187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的补助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487" w:type="dxa"/>
            <w:vAlign w:val="top"/>
          </w:tcPr>
          <w:p>
            <w:pPr>
              <w:pStyle w:val="6"/>
              <w:spacing w:before="283" w:line="219" w:lineRule="auto"/>
              <w:ind w:left="13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495" w:type="dxa"/>
            <w:vAlign w:val="top"/>
          </w:tcPr>
          <w:p>
            <w:pPr>
              <w:pStyle w:val="6"/>
              <w:spacing w:before="282" w:line="221" w:lineRule="auto"/>
              <w:ind w:left="14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495" w:type="dxa"/>
            <w:vAlign w:val="top"/>
          </w:tcPr>
          <w:p>
            <w:pPr>
              <w:pStyle w:val="6"/>
              <w:spacing w:before="282" w:line="220" w:lineRule="auto"/>
              <w:ind w:left="14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3" w:type="dxa"/>
            <w:vAlign w:val="top"/>
          </w:tcPr>
          <w:p>
            <w:pPr>
              <w:pStyle w:val="6"/>
              <w:spacing w:before="163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189" w:line="187" w:lineRule="auto"/>
              <w:ind w:left="101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04" w:right="416" w:bottom="0" w:left="442" w:header="0" w:footer="0" w:gutter="0"/>
          <w:cols w:space="720" w:num="1"/>
        </w:sectPr>
      </w:pPr>
    </w:p>
    <w:p>
      <w:pPr>
        <w:spacing w:before="36" w:line="219" w:lineRule="auto"/>
        <w:ind w:left="1680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部门公开表13</w:t>
      </w:r>
    </w:p>
    <w:p>
      <w:pPr>
        <w:spacing w:before="143" w:line="221" w:lineRule="auto"/>
        <w:ind w:left="2113"/>
        <w:outlineLvl w:val="1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5"/>
          <w:sz w:val="37"/>
          <w:szCs w:val="37"/>
        </w:rPr>
        <w:t>一般公共预算基本支出表--公用经费(商品和服务支出)（按政府预算经济分类）</w:t>
      </w:r>
    </w:p>
    <w:p>
      <w:pPr>
        <w:spacing w:before="144" w:line="219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部门：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pacing w:val="1"/>
          <w:sz w:val="18"/>
          <w:szCs w:val="18"/>
        </w:rPr>
        <w:t xml:space="preserve">                                                                   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金额单位：万元</w:t>
      </w:r>
    </w:p>
    <w:p>
      <w:pPr>
        <w:spacing w:line="98" w:lineRule="exact"/>
      </w:pPr>
    </w:p>
    <w:tbl>
      <w:tblPr>
        <w:tblStyle w:val="5"/>
        <w:tblW w:w="178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2"/>
        <w:gridCol w:w="525"/>
        <w:gridCol w:w="540"/>
        <w:gridCol w:w="1199"/>
        <w:gridCol w:w="2788"/>
        <w:gridCol w:w="780"/>
        <w:gridCol w:w="809"/>
        <w:gridCol w:w="794"/>
        <w:gridCol w:w="809"/>
        <w:gridCol w:w="809"/>
        <w:gridCol w:w="974"/>
        <w:gridCol w:w="809"/>
        <w:gridCol w:w="794"/>
        <w:gridCol w:w="809"/>
        <w:gridCol w:w="809"/>
        <w:gridCol w:w="794"/>
        <w:gridCol w:w="809"/>
        <w:gridCol w:w="795"/>
        <w:gridCol w:w="884"/>
        <w:gridCol w:w="83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597" w:type="dxa"/>
            <w:gridSpan w:val="3"/>
            <w:vAlign w:val="top"/>
          </w:tcPr>
          <w:p>
            <w:pPr>
              <w:pStyle w:val="6"/>
              <w:spacing w:before="227" w:line="219" w:lineRule="auto"/>
              <w:ind w:left="407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20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2788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41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780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95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总计</w:t>
            </w:r>
          </w:p>
        </w:tc>
        <w:tc>
          <w:tcPr>
            <w:tcW w:w="9019" w:type="dxa"/>
            <w:gridSpan w:val="11"/>
            <w:vAlign w:val="top"/>
          </w:tcPr>
          <w:p>
            <w:pPr>
              <w:pStyle w:val="6"/>
              <w:spacing w:before="227" w:line="219" w:lineRule="auto"/>
              <w:ind w:left="3624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机关商品和服务支出</w:t>
            </w:r>
          </w:p>
        </w:tc>
        <w:tc>
          <w:tcPr>
            <w:tcW w:w="2511" w:type="dxa"/>
            <w:gridSpan w:val="3"/>
            <w:vAlign w:val="top"/>
          </w:tcPr>
          <w:p>
            <w:pPr>
              <w:pStyle w:val="6"/>
              <w:spacing w:before="227" w:line="220" w:lineRule="auto"/>
              <w:ind w:left="275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对事业单位经常性补助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532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6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52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5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54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160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206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23" w:line="225" w:lineRule="auto"/>
              <w:ind w:left="306" w:right="114" w:hanging="20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办公经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8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01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会议费</w:t>
            </w:r>
          </w:p>
        </w:tc>
        <w:tc>
          <w:tcPr>
            <w:tcW w:w="8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培训费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23" w:line="225" w:lineRule="auto"/>
              <w:ind w:left="192" w:right="111" w:hanging="102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专用材料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6"/>
                <w:sz w:val="18"/>
                <w:szCs w:val="18"/>
              </w:rPr>
              <w:t>购置费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22" w:line="225" w:lineRule="auto"/>
              <w:ind w:left="211" w:right="125" w:hanging="107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委托业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务费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22" w:line="225" w:lineRule="auto"/>
              <w:ind w:left="197" w:right="109" w:hanging="85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公务接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待费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3" w:line="222" w:lineRule="auto"/>
              <w:ind w:left="121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因公出</w:t>
            </w:r>
          </w:p>
          <w:p>
            <w:pPr>
              <w:pStyle w:val="6"/>
              <w:spacing w:before="8" w:line="222" w:lineRule="auto"/>
              <w:ind w:left="230"/>
              <w:rPr>
                <w:sz w:val="18"/>
                <w:szCs w:val="18"/>
              </w:rPr>
            </w:pPr>
            <w:r>
              <w:rPr>
                <w:b/>
                <w:bCs/>
                <w:spacing w:val="-15"/>
                <w:sz w:val="18"/>
                <w:szCs w:val="18"/>
              </w:rPr>
              <w:t>国</w:t>
            </w:r>
            <w:r>
              <w:rPr>
                <w:spacing w:val="2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5"/>
                <w:sz w:val="18"/>
                <w:szCs w:val="18"/>
              </w:rPr>
              <w:t>(</w:t>
            </w:r>
          </w:p>
          <w:p>
            <w:pPr>
              <w:pStyle w:val="6"/>
              <w:spacing w:before="8" w:line="220" w:lineRule="auto"/>
              <w:ind w:left="108"/>
              <w:rPr>
                <w:sz w:val="18"/>
                <w:szCs w:val="18"/>
              </w:rPr>
            </w:pPr>
            <w:r>
              <w:rPr>
                <w:b/>
                <w:bCs/>
                <w:spacing w:val="-5"/>
                <w:sz w:val="18"/>
                <w:szCs w:val="18"/>
              </w:rPr>
              <w:t>境）</w:t>
            </w:r>
            <w:r>
              <w:rPr>
                <w:spacing w:val="-43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5"/>
                <w:sz w:val="18"/>
                <w:szCs w:val="18"/>
              </w:rPr>
              <w:t>费</w:t>
            </w:r>
          </w:p>
          <w:p>
            <w:pPr>
              <w:pStyle w:val="6"/>
              <w:spacing w:before="10" w:line="188" w:lineRule="auto"/>
              <w:ind w:left="30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用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18" w:line="227" w:lineRule="auto"/>
              <w:ind w:left="109" w:right="122" w:firstLine="4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公务用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车运行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维护费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23" w:line="225" w:lineRule="auto"/>
              <w:ind w:left="155" w:right="151" w:firstLine="2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维修(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护)费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17" w:line="227" w:lineRule="auto"/>
              <w:ind w:left="111" w:right="120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其他商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品和服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务支出</w:t>
            </w:r>
          </w:p>
        </w:tc>
        <w:tc>
          <w:tcPr>
            <w:tcW w:w="79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202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22" w:line="225" w:lineRule="auto"/>
              <w:ind w:left="157" w:right="59" w:hanging="102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商品和服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务支出</w:t>
            </w:r>
          </w:p>
        </w:tc>
        <w:tc>
          <w:tcPr>
            <w:tcW w:w="832" w:type="dxa"/>
            <w:vAlign w:val="top"/>
          </w:tcPr>
          <w:p>
            <w:pPr>
              <w:pStyle w:val="6"/>
              <w:spacing w:before="117" w:line="220" w:lineRule="auto"/>
              <w:ind w:left="2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其他对事</w:t>
            </w:r>
          </w:p>
          <w:p>
            <w:pPr>
              <w:pStyle w:val="6"/>
              <w:spacing w:before="10" w:line="220" w:lineRule="auto"/>
              <w:ind w:left="2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业单位补</w:t>
            </w:r>
          </w:p>
          <w:p>
            <w:pPr>
              <w:pStyle w:val="6"/>
              <w:spacing w:before="10" w:line="220" w:lineRule="auto"/>
              <w:ind w:left="322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8" w:type="dxa"/>
            <w:vAlign w:val="top"/>
          </w:tcPr>
          <w:p>
            <w:pPr>
              <w:pStyle w:val="6"/>
              <w:spacing w:before="164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90" w:line="187" w:lineRule="auto"/>
              <w:ind w:left="3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0" w:line="187" w:lineRule="auto"/>
              <w:ind w:left="41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90" w:line="187" w:lineRule="auto"/>
              <w:ind w:left="40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4.79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pStyle w:val="6"/>
              <w:spacing w:before="190" w:line="187" w:lineRule="auto"/>
              <w:ind w:left="40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90" w:line="187" w:lineRule="auto"/>
              <w:ind w:left="42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90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6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2788" w:type="dxa"/>
            <w:vAlign w:val="top"/>
          </w:tcPr>
          <w:p>
            <w:pPr>
              <w:pStyle w:val="6"/>
              <w:spacing w:before="181" w:line="225" w:lineRule="auto"/>
              <w:ind w:left="2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207" w:line="187" w:lineRule="auto"/>
              <w:ind w:left="3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7" w:line="187" w:lineRule="auto"/>
              <w:ind w:left="41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07" w:line="187" w:lineRule="auto"/>
              <w:ind w:left="40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4.79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pStyle w:val="6"/>
              <w:spacing w:before="207" w:line="187" w:lineRule="auto"/>
              <w:ind w:left="40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07" w:line="187" w:lineRule="auto"/>
              <w:ind w:left="42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07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8" w:line="188" w:lineRule="auto"/>
              <w:ind w:left="2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788" w:type="dxa"/>
            <w:vAlign w:val="top"/>
          </w:tcPr>
          <w:p>
            <w:pPr>
              <w:pStyle w:val="6"/>
              <w:spacing w:before="183" w:line="225" w:lineRule="auto"/>
              <w:ind w:left="20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209" w:line="187" w:lineRule="auto"/>
              <w:ind w:left="3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9" w:line="187" w:lineRule="auto"/>
              <w:ind w:left="41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09" w:line="187" w:lineRule="auto"/>
              <w:ind w:left="40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4.79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pStyle w:val="6"/>
              <w:spacing w:before="209" w:line="187" w:lineRule="auto"/>
              <w:ind w:left="40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09" w:line="187" w:lineRule="auto"/>
              <w:ind w:left="42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09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532" w:type="dxa"/>
            <w:vAlign w:val="top"/>
          </w:tcPr>
          <w:p>
            <w:pPr>
              <w:pStyle w:val="6"/>
              <w:spacing w:before="195" w:line="188" w:lineRule="auto"/>
              <w:ind w:left="12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525" w:type="dxa"/>
            <w:vAlign w:val="top"/>
          </w:tcPr>
          <w:p>
            <w:pPr>
              <w:pStyle w:val="6"/>
              <w:spacing w:before="195" w:line="188" w:lineRule="auto"/>
              <w:ind w:left="15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540" w:type="dxa"/>
            <w:vAlign w:val="top"/>
          </w:tcPr>
          <w:p>
            <w:pPr>
              <w:pStyle w:val="6"/>
              <w:spacing w:before="195" w:line="188" w:lineRule="auto"/>
              <w:ind w:left="17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5" w:line="188" w:lineRule="auto"/>
              <w:ind w:left="38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788" w:type="dxa"/>
            <w:vAlign w:val="top"/>
          </w:tcPr>
          <w:p>
            <w:pPr>
              <w:pStyle w:val="6"/>
              <w:spacing w:before="170" w:line="226" w:lineRule="auto"/>
              <w:ind w:left="38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行政运行</w:t>
            </w:r>
          </w:p>
        </w:tc>
        <w:tc>
          <w:tcPr>
            <w:tcW w:w="780" w:type="dxa"/>
            <w:vAlign w:val="top"/>
          </w:tcPr>
          <w:p>
            <w:pPr>
              <w:pStyle w:val="6"/>
              <w:spacing w:before="196" w:line="187" w:lineRule="auto"/>
              <w:ind w:left="3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6" w:line="187" w:lineRule="auto"/>
              <w:ind w:left="41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96" w:line="187" w:lineRule="auto"/>
              <w:ind w:left="40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4.79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pStyle w:val="6"/>
              <w:spacing w:before="196" w:line="187" w:lineRule="auto"/>
              <w:ind w:left="40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96" w:line="187" w:lineRule="auto"/>
              <w:ind w:left="42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96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04" w:right="356" w:bottom="0" w:left="442" w:header="0" w:footer="0" w:gutter="0"/>
          <w:cols w:space="720" w:num="1"/>
        </w:sectPr>
      </w:pPr>
    </w:p>
    <w:p>
      <w:pPr>
        <w:spacing w:before="36" w:line="219" w:lineRule="auto"/>
        <w:ind w:left="1665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部门公开表14</w:t>
      </w:r>
    </w:p>
    <w:p>
      <w:pPr>
        <w:spacing w:before="143" w:line="221" w:lineRule="auto"/>
        <w:ind w:left="2218"/>
        <w:outlineLvl w:val="1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6"/>
          <w:sz w:val="37"/>
          <w:szCs w:val="37"/>
        </w:rPr>
        <w:t>一般公共预算基本支出表--公用经费(商品和服务支出)(</w:t>
      </w:r>
      <w:r>
        <w:rPr>
          <w:rFonts w:ascii="宋体" w:hAnsi="宋体" w:eastAsia="宋体" w:cs="宋体"/>
          <w:b/>
          <w:bCs/>
          <w:spacing w:val="15"/>
          <w:sz w:val="37"/>
          <w:szCs w:val="37"/>
        </w:rPr>
        <w:t>按部门预算经济分类)</w:t>
      </w:r>
    </w:p>
    <w:p>
      <w:pPr>
        <w:spacing w:before="144" w:line="219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部门：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金额单位：万元</w:t>
      </w:r>
    </w:p>
    <w:p>
      <w:pPr>
        <w:spacing w:line="98" w:lineRule="exact"/>
      </w:pPr>
    </w:p>
    <w:tbl>
      <w:tblPr>
        <w:tblStyle w:val="5"/>
        <w:tblW w:w="1774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7"/>
        <w:gridCol w:w="360"/>
        <w:gridCol w:w="375"/>
        <w:gridCol w:w="809"/>
        <w:gridCol w:w="1693"/>
        <w:gridCol w:w="70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5"/>
        <w:gridCol w:w="495"/>
        <w:gridCol w:w="495"/>
        <w:gridCol w:w="495"/>
        <w:gridCol w:w="495"/>
        <w:gridCol w:w="495"/>
        <w:gridCol w:w="495"/>
        <w:gridCol w:w="509"/>
        <w:gridCol w:w="495"/>
        <w:gridCol w:w="495"/>
        <w:gridCol w:w="495"/>
        <w:gridCol w:w="495"/>
        <w:gridCol w:w="495"/>
        <w:gridCol w:w="495"/>
        <w:gridCol w:w="495"/>
        <w:gridCol w:w="495"/>
        <w:gridCol w:w="5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162" w:type="dxa"/>
            <w:gridSpan w:val="3"/>
            <w:vAlign w:val="top"/>
          </w:tcPr>
          <w:p>
            <w:pPr>
              <w:pStyle w:val="6"/>
              <w:spacing w:before="197" w:line="219" w:lineRule="auto"/>
              <w:ind w:left="182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290" w:right="133" w:hanging="19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码</w:t>
            </w:r>
          </w:p>
        </w:tc>
        <w:tc>
          <w:tcPr>
            <w:tcW w:w="1693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54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单位名称（功能科</w:t>
            </w:r>
          </w:p>
          <w:p>
            <w:pPr>
              <w:pStyle w:val="6"/>
              <w:spacing w:before="12" w:line="222" w:lineRule="auto"/>
              <w:ind w:left="672"/>
              <w:rPr>
                <w:sz w:val="18"/>
                <w:szCs w:val="18"/>
              </w:rPr>
            </w:pPr>
            <w:r>
              <w:rPr>
                <w:b/>
                <w:bCs/>
                <w:spacing w:val="-22"/>
                <w:sz w:val="18"/>
                <w:szCs w:val="18"/>
              </w:rPr>
              <w:t>目）</w:t>
            </w:r>
          </w:p>
        </w:tc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05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总</w:t>
            </w:r>
            <w:r>
              <w:rPr>
                <w:spacing w:val="3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8"/>
                <w:sz w:val="18"/>
                <w:szCs w:val="18"/>
              </w:rPr>
              <w:t>计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56" w:right="69" w:hanging="111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办公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56" w:right="68" w:hanging="100"/>
              <w:rPr>
                <w:sz w:val="18"/>
                <w:szCs w:val="18"/>
              </w:rPr>
            </w:pPr>
            <w:r>
              <w:rPr>
                <w:b/>
                <w:bCs/>
                <w:spacing w:val="-5"/>
                <w:sz w:val="18"/>
                <w:szCs w:val="18"/>
              </w:rPr>
              <w:t>印刷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57" w:right="67" w:hanging="107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咨询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58" w:right="66" w:hanging="114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手续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7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水费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67"/>
              <w:rPr>
                <w:sz w:val="18"/>
                <w:szCs w:val="18"/>
              </w:rPr>
            </w:pPr>
            <w:r>
              <w:rPr>
                <w:b/>
                <w:bCs/>
                <w:spacing w:val="-9"/>
                <w:sz w:val="18"/>
                <w:szCs w:val="18"/>
              </w:rPr>
              <w:t>电费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1" w:right="63" w:hanging="101"/>
              <w:rPr>
                <w:sz w:val="18"/>
                <w:szCs w:val="18"/>
              </w:rPr>
            </w:pPr>
            <w:r>
              <w:rPr>
                <w:b/>
                <w:bCs/>
                <w:spacing w:val="-5"/>
                <w:sz w:val="18"/>
                <w:szCs w:val="18"/>
              </w:rPr>
              <w:t>邮电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2" w:right="62" w:hanging="112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取暖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49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物业</w:t>
            </w:r>
          </w:p>
          <w:p>
            <w:pPr>
              <w:pStyle w:val="6"/>
              <w:spacing w:before="10" w:line="219" w:lineRule="auto"/>
              <w:ind w:left="53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管理</w:t>
            </w:r>
          </w:p>
          <w:p>
            <w:pPr>
              <w:pStyle w:val="6"/>
              <w:spacing w:before="11" w:line="220" w:lineRule="auto"/>
              <w:ind w:left="16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4" w:right="60" w:hanging="112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差旅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93" w:line="222" w:lineRule="auto"/>
              <w:ind w:left="65"/>
              <w:rPr>
                <w:sz w:val="18"/>
                <w:szCs w:val="18"/>
              </w:rPr>
            </w:pPr>
            <w:r>
              <w:rPr>
                <w:b/>
                <w:bCs/>
                <w:spacing w:val="-5"/>
                <w:sz w:val="18"/>
                <w:szCs w:val="18"/>
              </w:rPr>
              <w:t>因公</w:t>
            </w:r>
          </w:p>
          <w:p>
            <w:pPr>
              <w:pStyle w:val="6"/>
              <w:spacing w:before="8" w:line="228" w:lineRule="auto"/>
              <w:ind w:left="52" w:right="60" w:firstLine="119"/>
              <w:rPr>
                <w:sz w:val="18"/>
                <w:szCs w:val="18"/>
              </w:rPr>
            </w:pPr>
            <w:r>
              <w:rPr>
                <w:b/>
                <w:bCs/>
                <w:spacing w:val="-25"/>
                <w:sz w:val="18"/>
                <w:szCs w:val="18"/>
              </w:rPr>
              <w:t>出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b/>
                <w:bCs/>
                <w:spacing w:val="-25"/>
                <w:sz w:val="18"/>
                <w:szCs w:val="18"/>
              </w:rPr>
              <w:t>国</w:t>
            </w:r>
            <w:r>
              <w:rPr>
                <w:spacing w:val="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5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5"/>
                <w:sz w:val="18"/>
                <w:szCs w:val="18"/>
              </w:rPr>
              <w:t>境）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费用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3" w:line="228" w:lineRule="auto"/>
              <w:ind w:left="96" w:right="105" w:firstLine="62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-12"/>
                <w:sz w:val="18"/>
                <w:szCs w:val="18"/>
              </w:rPr>
              <w:t>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2"/>
                <w:sz w:val="18"/>
                <w:szCs w:val="18"/>
              </w:rPr>
              <w:t>修(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2"/>
                <w:sz w:val="18"/>
                <w:szCs w:val="18"/>
              </w:rPr>
              <w:t>护)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22"/>
                <w:w w:val="116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5" w:right="60" w:hanging="11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租赁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5" w:right="60" w:hanging="115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会议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6" w:right="60" w:hanging="114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培训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57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公务</w:t>
            </w:r>
          </w:p>
          <w:p>
            <w:pPr>
              <w:pStyle w:val="6"/>
              <w:spacing w:before="11" w:line="219" w:lineRule="auto"/>
              <w:ind w:left="50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接待</w:t>
            </w:r>
          </w:p>
          <w:p>
            <w:pPr>
              <w:pStyle w:val="6"/>
              <w:spacing w:before="11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52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专用</w:t>
            </w:r>
          </w:p>
          <w:p>
            <w:pPr>
              <w:pStyle w:val="6"/>
              <w:spacing w:before="10" w:line="219" w:lineRule="auto"/>
              <w:ind w:left="51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材料</w:t>
            </w:r>
          </w:p>
          <w:p>
            <w:pPr>
              <w:pStyle w:val="6"/>
              <w:spacing w:before="11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50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66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被装</w:t>
            </w:r>
          </w:p>
          <w:p>
            <w:pPr>
              <w:pStyle w:val="6"/>
              <w:spacing w:before="11" w:line="220" w:lineRule="auto"/>
              <w:ind w:left="65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购置</w:t>
            </w:r>
          </w:p>
          <w:p>
            <w:pPr>
              <w:pStyle w:val="6"/>
              <w:spacing w:before="10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5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专用</w:t>
            </w:r>
          </w:p>
          <w:p>
            <w:pPr>
              <w:pStyle w:val="6"/>
              <w:spacing w:before="10" w:line="220" w:lineRule="auto"/>
              <w:ind w:left="5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燃料</w:t>
            </w:r>
          </w:p>
          <w:p>
            <w:pPr>
              <w:pStyle w:val="6"/>
              <w:spacing w:before="10" w:line="220" w:lineRule="auto"/>
              <w:ind w:left="167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6" w:right="59" w:hanging="110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劳务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51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委托</w:t>
            </w:r>
          </w:p>
          <w:p>
            <w:pPr>
              <w:pStyle w:val="6"/>
              <w:spacing w:before="10" w:line="219" w:lineRule="auto"/>
              <w:ind w:left="51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业务</w:t>
            </w:r>
          </w:p>
          <w:p>
            <w:pPr>
              <w:pStyle w:val="6"/>
              <w:spacing w:before="11" w:line="220" w:lineRule="auto"/>
              <w:ind w:left="167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53" w:right="59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工会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经费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166" w:right="59" w:hanging="115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福利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93" w:line="219" w:lineRule="auto"/>
              <w:ind w:left="58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公务</w:t>
            </w:r>
          </w:p>
          <w:p>
            <w:pPr>
              <w:pStyle w:val="6"/>
              <w:spacing w:before="11" w:line="219" w:lineRule="auto"/>
              <w:ind w:left="5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用车</w:t>
            </w:r>
          </w:p>
          <w:p>
            <w:pPr>
              <w:pStyle w:val="6"/>
              <w:spacing w:before="11" w:line="220" w:lineRule="auto"/>
              <w:ind w:left="52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运行</w:t>
            </w:r>
          </w:p>
          <w:p>
            <w:pPr>
              <w:pStyle w:val="6"/>
              <w:spacing w:before="10" w:line="220" w:lineRule="auto"/>
              <w:ind w:left="55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维护</w:t>
            </w:r>
          </w:p>
          <w:p>
            <w:pPr>
              <w:pStyle w:val="6"/>
              <w:spacing w:before="10" w:line="220" w:lineRule="auto"/>
              <w:ind w:left="167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费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7" w:lineRule="auto"/>
              <w:ind w:left="55" w:right="59" w:hanging="2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其他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交通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费用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2" w:line="220" w:lineRule="auto"/>
              <w:ind w:left="51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税金</w:t>
            </w:r>
          </w:p>
          <w:p>
            <w:pPr>
              <w:pStyle w:val="6"/>
              <w:spacing w:before="10" w:line="219" w:lineRule="auto"/>
              <w:ind w:left="51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及附</w:t>
            </w:r>
          </w:p>
          <w:p>
            <w:pPr>
              <w:pStyle w:val="6"/>
              <w:spacing w:before="11" w:line="220" w:lineRule="auto"/>
              <w:ind w:left="52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加费</w:t>
            </w:r>
          </w:p>
          <w:p>
            <w:pPr>
              <w:pStyle w:val="6"/>
              <w:spacing w:before="10" w:line="221" w:lineRule="auto"/>
              <w:ind w:left="15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用</w:t>
            </w:r>
          </w:p>
        </w:tc>
        <w:tc>
          <w:tcPr>
            <w:tcW w:w="50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92" w:line="220" w:lineRule="auto"/>
              <w:ind w:left="5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其他</w:t>
            </w:r>
          </w:p>
          <w:p>
            <w:pPr>
              <w:pStyle w:val="6"/>
              <w:spacing w:before="10" w:line="220" w:lineRule="auto"/>
              <w:ind w:left="56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商品</w:t>
            </w:r>
          </w:p>
          <w:p>
            <w:pPr>
              <w:pStyle w:val="6"/>
              <w:spacing w:before="10" w:line="221" w:lineRule="auto"/>
              <w:ind w:left="5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和服</w:t>
            </w:r>
          </w:p>
          <w:p>
            <w:pPr>
              <w:pStyle w:val="6"/>
              <w:spacing w:before="10" w:line="219" w:lineRule="auto"/>
              <w:ind w:left="5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务支</w:t>
            </w:r>
          </w:p>
          <w:p>
            <w:pPr>
              <w:pStyle w:val="6"/>
              <w:spacing w:before="11" w:line="223" w:lineRule="auto"/>
              <w:ind w:left="172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427" w:type="dxa"/>
            <w:vAlign w:val="top"/>
          </w:tcPr>
          <w:p>
            <w:pPr>
              <w:pStyle w:val="6"/>
              <w:spacing w:before="238" w:line="219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360" w:type="dxa"/>
            <w:vAlign w:val="top"/>
          </w:tcPr>
          <w:p>
            <w:pPr>
              <w:pStyle w:val="6"/>
              <w:spacing w:before="237" w:line="221" w:lineRule="auto"/>
              <w:ind w:left="6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375" w:type="dxa"/>
            <w:vAlign w:val="top"/>
          </w:tcPr>
          <w:p>
            <w:pPr>
              <w:pStyle w:val="6"/>
              <w:spacing w:before="237" w:line="220" w:lineRule="auto"/>
              <w:ind w:left="8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3" w:type="dxa"/>
            <w:vAlign w:val="top"/>
          </w:tcPr>
          <w:p>
            <w:pPr>
              <w:pStyle w:val="6"/>
              <w:spacing w:before="178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4" w:line="187" w:lineRule="auto"/>
              <w:ind w:left="3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494" w:type="dxa"/>
            <w:vAlign w:val="top"/>
          </w:tcPr>
          <w:p>
            <w:pPr>
              <w:pStyle w:val="6"/>
              <w:spacing w:before="204" w:line="187" w:lineRule="auto"/>
              <w:ind w:left="10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2.58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pStyle w:val="6"/>
              <w:spacing w:before="204" w:line="187" w:lineRule="auto"/>
              <w:ind w:left="10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0.20</w:t>
            </w:r>
          </w:p>
        </w:tc>
        <w:tc>
          <w:tcPr>
            <w:tcW w:w="494" w:type="dxa"/>
            <w:vAlign w:val="top"/>
          </w:tcPr>
          <w:p>
            <w:pPr>
              <w:pStyle w:val="6"/>
              <w:spacing w:before="204" w:line="188" w:lineRule="auto"/>
              <w:ind w:left="11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1.50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pStyle w:val="6"/>
              <w:spacing w:before="204" w:line="187" w:lineRule="auto"/>
              <w:ind w:left="11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pStyle w:val="6"/>
              <w:spacing w:before="204" w:line="187" w:lineRule="auto"/>
              <w:ind w:left="1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pStyle w:val="6"/>
              <w:spacing w:before="204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2" w:type="dxa"/>
            <w:vAlign w:val="top"/>
          </w:tcPr>
          <w:p>
            <w:pPr>
              <w:pStyle w:val="6"/>
              <w:spacing w:before="204" w:line="188" w:lineRule="auto"/>
              <w:ind w:left="12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91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61" w:line="234" w:lineRule="auto"/>
              <w:ind w:left="22" w:right="1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</w:t>
            </w:r>
            <w:r>
              <w:rPr>
                <w:spacing w:val="2"/>
                <w:sz w:val="16"/>
                <w:szCs w:val="16"/>
              </w:rPr>
              <w:t xml:space="preserve"> 执法局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92" w:line="187" w:lineRule="auto"/>
              <w:ind w:left="3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494" w:type="dxa"/>
            <w:vAlign w:val="top"/>
          </w:tcPr>
          <w:p>
            <w:pPr>
              <w:pStyle w:val="6"/>
              <w:spacing w:before="192" w:line="187" w:lineRule="auto"/>
              <w:ind w:left="10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2.58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pStyle w:val="6"/>
              <w:spacing w:before="192" w:line="187" w:lineRule="auto"/>
              <w:ind w:left="10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0.20</w:t>
            </w:r>
          </w:p>
        </w:tc>
        <w:tc>
          <w:tcPr>
            <w:tcW w:w="494" w:type="dxa"/>
            <w:vAlign w:val="top"/>
          </w:tcPr>
          <w:p>
            <w:pPr>
              <w:pStyle w:val="6"/>
              <w:spacing w:before="192" w:line="188" w:lineRule="auto"/>
              <w:ind w:left="11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1.50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pStyle w:val="6"/>
              <w:spacing w:before="192" w:line="187" w:lineRule="auto"/>
              <w:ind w:left="11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pStyle w:val="6"/>
              <w:spacing w:before="192" w:line="187" w:lineRule="auto"/>
              <w:ind w:left="1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pStyle w:val="6"/>
              <w:spacing w:before="192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2" w:type="dxa"/>
            <w:vAlign w:val="top"/>
          </w:tcPr>
          <w:p>
            <w:pPr>
              <w:pStyle w:val="6"/>
              <w:spacing w:before="192" w:line="188" w:lineRule="auto"/>
              <w:ind w:left="12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08" w:line="188" w:lineRule="auto"/>
              <w:ind w:left="2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78" w:line="234" w:lineRule="auto"/>
              <w:ind w:left="24" w:right="161" w:firstLine="17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综合执法局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9" w:line="187" w:lineRule="auto"/>
              <w:ind w:left="3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494" w:type="dxa"/>
            <w:vAlign w:val="top"/>
          </w:tcPr>
          <w:p>
            <w:pPr>
              <w:pStyle w:val="6"/>
              <w:spacing w:before="209" w:line="187" w:lineRule="auto"/>
              <w:ind w:left="10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2.58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pStyle w:val="6"/>
              <w:spacing w:before="209" w:line="187" w:lineRule="auto"/>
              <w:ind w:left="10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0.20</w:t>
            </w:r>
          </w:p>
        </w:tc>
        <w:tc>
          <w:tcPr>
            <w:tcW w:w="494" w:type="dxa"/>
            <w:vAlign w:val="top"/>
          </w:tcPr>
          <w:p>
            <w:pPr>
              <w:pStyle w:val="6"/>
              <w:spacing w:before="209" w:line="188" w:lineRule="auto"/>
              <w:ind w:left="11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1.50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pStyle w:val="6"/>
              <w:spacing w:before="209" w:line="187" w:lineRule="auto"/>
              <w:ind w:left="11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pStyle w:val="6"/>
              <w:spacing w:before="209" w:line="187" w:lineRule="auto"/>
              <w:ind w:left="1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pStyle w:val="6"/>
              <w:spacing w:before="209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2" w:type="dxa"/>
            <w:vAlign w:val="top"/>
          </w:tcPr>
          <w:p>
            <w:pPr>
              <w:pStyle w:val="6"/>
              <w:spacing w:before="209" w:line="188" w:lineRule="auto"/>
              <w:ind w:left="12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27" w:type="dxa"/>
            <w:vAlign w:val="top"/>
          </w:tcPr>
          <w:p>
            <w:pPr>
              <w:pStyle w:val="6"/>
              <w:spacing w:before="210" w:line="188" w:lineRule="auto"/>
              <w:ind w:left="7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360" w:type="dxa"/>
            <w:vAlign w:val="top"/>
          </w:tcPr>
          <w:p>
            <w:pPr>
              <w:pStyle w:val="6"/>
              <w:spacing w:before="210" w:line="188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375" w:type="dxa"/>
            <w:vAlign w:val="top"/>
          </w:tcPr>
          <w:p>
            <w:pPr>
              <w:pStyle w:val="6"/>
              <w:spacing w:before="210" w:line="188" w:lineRule="auto"/>
              <w:ind w:left="8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01</w:t>
            </w:r>
          </w:p>
        </w:tc>
        <w:tc>
          <w:tcPr>
            <w:tcW w:w="80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85" w:line="226" w:lineRule="auto"/>
              <w:ind w:left="38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行政运行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11" w:line="187" w:lineRule="auto"/>
              <w:ind w:left="3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7.36</w:t>
            </w:r>
          </w:p>
        </w:tc>
        <w:tc>
          <w:tcPr>
            <w:tcW w:w="494" w:type="dxa"/>
            <w:vAlign w:val="top"/>
          </w:tcPr>
          <w:p>
            <w:pPr>
              <w:pStyle w:val="6"/>
              <w:spacing w:before="211" w:line="187" w:lineRule="auto"/>
              <w:ind w:left="10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2.58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pStyle w:val="6"/>
              <w:spacing w:before="211" w:line="187" w:lineRule="auto"/>
              <w:ind w:left="10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0.20</w:t>
            </w:r>
          </w:p>
        </w:tc>
        <w:tc>
          <w:tcPr>
            <w:tcW w:w="494" w:type="dxa"/>
            <w:vAlign w:val="top"/>
          </w:tcPr>
          <w:p>
            <w:pPr>
              <w:pStyle w:val="6"/>
              <w:spacing w:before="211" w:line="188" w:lineRule="auto"/>
              <w:ind w:left="11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1.50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pStyle w:val="6"/>
              <w:spacing w:before="211" w:line="187" w:lineRule="auto"/>
              <w:ind w:left="11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pStyle w:val="6"/>
              <w:spacing w:before="211" w:line="187" w:lineRule="auto"/>
              <w:ind w:left="11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pStyle w:val="6"/>
              <w:spacing w:before="211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0.50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2" w:type="dxa"/>
            <w:vAlign w:val="top"/>
          </w:tcPr>
          <w:p>
            <w:pPr>
              <w:pStyle w:val="6"/>
              <w:spacing w:before="211" w:line="188" w:lineRule="auto"/>
              <w:ind w:left="12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1.47</w:t>
            </w:r>
          </w:p>
        </w:tc>
      </w:tr>
    </w:tbl>
    <w:p>
      <w:pPr>
        <w:pStyle w:val="2"/>
      </w:pPr>
    </w:p>
    <w:p>
      <w:pPr>
        <w:sectPr>
          <w:pgSz w:w="18709" w:h="11906"/>
          <w:pgMar w:top="304" w:right="506" w:bottom="0" w:left="442" w:header="0" w:footer="0" w:gutter="0"/>
          <w:cols w:space="720" w:num="1"/>
        </w:sectPr>
      </w:pPr>
    </w:p>
    <w:tbl>
      <w:tblPr>
        <w:tblStyle w:val="5"/>
        <w:tblW w:w="17720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17"/>
        <w:gridCol w:w="360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1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3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部门公开表15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117" w:type="dxa"/>
            <w:vAlign w:val="top"/>
          </w:tcPr>
          <w:p>
            <w:pPr>
              <w:pStyle w:val="6"/>
              <w:spacing w:before="89" w:line="222" w:lineRule="auto"/>
              <w:ind w:left="5951"/>
              <w:rPr>
                <w:sz w:val="37"/>
                <w:szCs w:val="37"/>
              </w:rPr>
            </w:pPr>
            <w:r>
              <w:rPr>
                <w:b/>
                <w:bCs/>
                <w:spacing w:val="9"/>
                <w:sz w:val="37"/>
                <w:szCs w:val="37"/>
              </w:rPr>
              <w:t>一般公共预算“三公</w:t>
            </w:r>
            <w:r>
              <w:rPr>
                <w:spacing w:val="-115"/>
                <w:sz w:val="37"/>
                <w:szCs w:val="37"/>
              </w:rPr>
              <w:t xml:space="preserve"> </w:t>
            </w:r>
            <w:r>
              <w:rPr>
                <w:b/>
                <w:bCs/>
                <w:spacing w:val="9"/>
                <w:sz w:val="37"/>
                <w:szCs w:val="37"/>
              </w:rPr>
              <w:t>”经费支出表</w:t>
            </w:r>
          </w:p>
        </w:tc>
        <w:tc>
          <w:tcPr>
            <w:tcW w:w="3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117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603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78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1"/>
        <w:gridCol w:w="4376"/>
        <w:gridCol w:w="2263"/>
        <w:gridCol w:w="1903"/>
        <w:gridCol w:w="1903"/>
        <w:gridCol w:w="1918"/>
        <w:gridCol w:w="1904"/>
        <w:gridCol w:w="191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611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0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单位编码</w:t>
            </w:r>
          </w:p>
        </w:tc>
        <w:tc>
          <w:tcPr>
            <w:tcW w:w="4376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179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单位名称</w:t>
            </w: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32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“</w:t>
            </w:r>
            <w:r>
              <w:rPr>
                <w:spacing w:val="-6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4"/>
                <w:sz w:val="18"/>
                <w:szCs w:val="18"/>
              </w:rPr>
              <w:t>三公</w:t>
            </w:r>
            <w:r>
              <w:rPr>
                <w:spacing w:val="-5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4"/>
                <w:sz w:val="18"/>
                <w:szCs w:val="18"/>
              </w:rPr>
              <w:t>”经费合计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178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因公出国（境）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4"/>
                <w:sz w:val="18"/>
                <w:szCs w:val="18"/>
              </w:rPr>
              <w:t>费</w:t>
            </w:r>
          </w:p>
        </w:tc>
        <w:tc>
          <w:tcPr>
            <w:tcW w:w="5725" w:type="dxa"/>
            <w:gridSpan w:val="3"/>
            <w:vAlign w:val="top"/>
          </w:tcPr>
          <w:p>
            <w:pPr>
              <w:pStyle w:val="6"/>
              <w:spacing w:before="198" w:line="219" w:lineRule="auto"/>
              <w:ind w:left="1897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公务用车购置及运行费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372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6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207" w:line="221" w:lineRule="auto"/>
              <w:ind w:left="756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小计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8" w:line="219" w:lineRule="auto"/>
              <w:ind w:left="27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公务用车购置费</w:t>
            </w:r>
          </w:p>
        </w:tc>
        <w:tc>
          <w:tcPr>
            <w:tcW w:w="1904" w:type="dxa"/>
            <w:vAlign w:val="top"/>
          </w:tcPr>
          <w:p>
            <w:pPr>
              <w:pStyle w:val="6"/>
              <w:spacing w:before="208" w:line="219" w:lineRule="auto"/>
              <w:ind w:left="281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公务用车运行费</w:t>
            </w: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6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>
            <w:pPr>
              <w:pStyle w:val="6"/>
              <w:spacing w:before="208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234" w:line="188" w:lineRule="auto"/>
              <w:ind w:left="187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3.10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234" w:line="187" w:lineRule="auto"/>
              <w:ind w:left="151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2.50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pStyle w:val="6"/>
              <w:spacing w:before="234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2.50</w:t>
            </w:r>
          </w:p>
        </w:tc>
        <w:tc>
          <w:tcPr>
            <w:tcW w:w="1911" w:type="dxa"/>
            <w:vAlign w:val="top"/>
          </w:tcPr>
          <w:p>
            <w:pPr>
              <w:pStyle w:val="6"/>
              <w:spacing w:before="234" w:line="187" w:lineRule="auto"/>
              <w:ind w:left="152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611" w:type="dxa"/>
            <w:vAlign w:val="top"/>
          </w:tcPr>
          <w:p>
            <w:pPr>
              <w:pStyle w:val="6"/>
              <w:spacing w:before="235" w:line="188" w:lineRule="auto"/>
              <w:ind w:left="2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4376" w:type="dxa"/>
            <w:vAlign w:val="top"/>
          </w:tcPr>
          <w:p>
            <w:pPr>
              <w:pStyle w:val="6"/>
              <w:spacing w:before="210" w:line="225" w:lineRule="auto"/>
              <w:ind w:left="2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236" w:line="188" w:lineRule="auto"/>
              <w:ind w:left="187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3.10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236" w:line="187" w:lineRule="auto"/>
              <w:ind w:left="151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2.50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pStyle w:val="6"/>
              <w:spacing w:before="236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2.50</w:t>
            </w:r>
          </w:p>
        </w:tc>
        <w:tc>
          <w:tcPr>
            <w:tcW w:w="1911" w:type="dxa"/>
            <w:vAlign w:val="top"/>
          </w:tcPr>
          <w:p>
            <w:pPr>
              <w:pStyle w:val="6"/>
              <w:spacing w:before="236" w:line="187" w:lineRule="auto"/>
              <w:ind w:left="152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611" w:type="dxa"/>
            <w:vAlign w:val="top"/>
          </w:tcPr>
          <w:p>
            <w:pPr>
              <w:pStyle w:val="6"/>
              <w:spacing w:before="2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4376" w:type="dxa"/>
            <w:vAlign w:val="top"/>
          </w:tcPr>
          <w:p>
            <w:pPr>
              <w:pStyle w:val="6"/>
              <w:spacing w:before="227" w:line="225" w:lineRule="auto"/>
              <w:ind w:left="20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253" w:line="188" w:lineRule="auto"/>
              <w:ind w:left="187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3.10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253" w:line="187" w:lineRule="auto"/>
              <w:ind w:left="151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2.50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pStyle w:val="6"/>
              <w:spacing w:before="253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2.50</w:t>
            </w:r>
          </w:p>
        </w:tc>
        <w:tc>
          <w:tcPr>
            <w:tcW w:w="1911" w:type="dxa"/>
            <w:vAlign w:val="top"/>
          </w:tcPr>
          <w:p>
            <w:pPr>
              <w:pStyle w:val="6"/>
              <w:spacing w:before="253" w:line="187" w:lineRule="auto"/>
              <w:ind w:left="152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6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92" w:line="219" w:lineRule="auto"/>
        <w:ind w:left="4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注：本表反映2023年度一般公共预算“三公</w:t>
      </w:r>
      <w:r>
        <w:rPr>
          <w:rFonts w:ascii="宋体" w:hAnsi="宋体" w:eastAsia="宋体" w:cs="宋体"/>
          <w:spacing w:val="-5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”经费支出情况，表格中单元格空白表示数据为零。</w:t>
      </w:r>
    </w:p>
    <w:p>
      <w:pPr>
        <w:spacing w:line="219" w:lineRule="auto"/>
        <w:rPr>
          <w:rFonts w:ascii="宋体" w:hAnsi="宋体" w:eastAsia="宋体" w:cs="宋体"/>
          <w:sz w:val="18"/>
          <w:szCs w:val="18"/>
        </w:rPr>
        <w:sectPr>
          <w:pgSz w:w="18709" w:h="11906"/>
          <w:pgMar w:top="340" w:right="461" w:bottom="0" w:left="442" w:header="0" w:footer="0" w:gutter="0"/>
          <w:cols w:space="720" w:num="1"/>
        </w:sectPr>
      </w:pPr>
    </w:p>
    <w:tbl>
      <w:tblPr>
        <w:tblStyle w:val="5"/>
        <w:tblW w:w="17240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70"/>
        <w:gridCol w:w="397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2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0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部门公开表16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270" w:type="dxa"/>
            <w:vAlign w:val="top"/>
          </w:tcPr>
          <w:p>
            <w:pPr>
              <w:pStyle w:val="6"/>
              <w:spacing w:before="89" w:line="221" w:lineRule="auto"/>
              <w:ind w:left="6678"/>
              <w:rPr>
                <w:sz w:val="37"/>
                <w:szCs w:val="37"/>
              </w:rPr>
            </w:pPr>
            <w:r>
              <w:rPr>
                <w:b/>
                <w:bCs/>
                <w:spacing w:val="13"/>
                <w:sz w:val="37"/>
                <w:szCs w:val="37"/>
              </w:rPr>
              <w:t>政府性基金预算支出表</w:t>
            </w:r>
          </w:p>
        </w:tc>
        <w:tc>
          <w:tcPr>
            <w:tcW w:w="39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3270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970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3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6"/>
        <w:gridCol w:w="3312"/>
        <w:gridCol w:w="2038"/>
        <w:gridCol w:w="2023"/>
        <w:gridCol w:w="2023"/>
        <w:gridCol w:w="2023"/>
        <w:gridCol w:w="2023"/>
        <w:gridCol w:w="203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836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52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科目编码</w:t>
            </w:r>
          </w:p>
        </w:tc>
        <w:tc>
          <w:tcPr>
            <w:tcW w:w="3312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25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科目名称</w:t>
            </w:r>
          </w:p>
        </w:tc>
        <w:tc>
          <w:tcPr>
            <w:tcW w:w="2038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822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8092" w:type="dxa"/>
            <w:gridSpan w:val="4"/>
            <w:vAlign w:val="top"/>
          </w:tcPr>
          <w:p>
            <w:pPr>
              <w:pStyle w:val="6"/>
              <w:spacing w:before="137" w:line="219" w:lineRule="auto"/>
              <w:ind w:left="2969"/>
              <w:rPr>
                <w:sz w:val="18"/>
                <w:szCs w:val="18"/>
              </w:rPr>
            </w:pPr>
            <w:r>
              <w:rPr>
                <w:b/>
                <w:bCs/>
                <w:spacing w:val="11"/>
                <w:sz w:val="18"/>
                <w:szCs w:val="18"/>
              </w:rPr>
              <w:t>本年政府性基金预算支出</w:t>
            </w:r>
          </w:p>
        </w:tc>
        <w:tc>
          <w:tcPr>
            <w:tcW w:w="2031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624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项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8"/>
                <w:sz w:val="18"/>
                <w:szCs w:val="18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813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小计</w:t>
            </w:r>
          </w:p>
        </w:tc>
        <w:tc>
          <w:tcPr>
            <w:tcW w:w="4046" w:type="dxa"/>
            <w:gridSpan w:val="2"/>
            <w:vAlign w:val="top"/>
          </w:tcPr>
          <w:p>
            <w:pPr>
              <w:pStyle w:val="6"/>
              <w:spacing w:before="146" w:line="220" w:lineRule="auto"/>
              <w:ind w:left="163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人员经费</w:t>
            </w:r>
          </w:p>
        </w:tc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62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公用经费</w:t>
            </w:r>
          </w:p>
        </w:tc>
        <w:tc>
          <w:tcPr>
            <w:tcW w:w="203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8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pStyle w:val="6"/>
              <w:spacing w:before="238" w:line="220" w:lineRule="auto"/>
              <w:ind w:left="422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工资福利支出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239" w:line="219" w:lineRule="auto"/>
              <w:ind w:left="136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对个人和家庭的补助</w:t>
            </w:r>
          </w:p>
        </w:tc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Align w:val="top"/>
          </w:tcPr>
          <w:p>
            <w:pPr>
              <w:pStyle w:val="6"/>
              <w:spacing w:before="148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74" w:line="187" w:lineRule="auto"/>
              <w:ind w:left="146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pStyle w:val="6"/>
              <w:spacing w:before="174" w:line="187" w:lineRule="auto"/>
              <w:ind w:left="146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36" w:type="dxa"/>
            <w:vAlign w:val="top"/>
          </w:tcPr>
          <w:p>
            <w:pPr>
              <w:pStyle w:val="6"/>
              <w:spacing w:before="189" w:line="188" w:lineRule="auto"/>
              <w:ind w:left="2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3312" w:type="dxa"/>
            <w:vAlign w:val="top"/>
          </w:tcPr>
          <w:p>
            <w:pPr>
              <w:pStyle w:val="6"/>
              <w:spacing w:before="164" w:line="225" w:lineRule="auto"/>
              <w:ind w:left="2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90" w:line="187" w:lineRule="auto"/>
              <w:ind w:left="146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pStyle w:val="6"/>
              <w:spacing w:before="190" w:line="187" w:lineRule="auto"/>
              <w:ind w:left="146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836" w:type="dxa"/>
            <w:vAlign w:val="top"/>
          </w:tcPr>
          <w:p>
            <w:pPr>
              <w:pStyle w:val="6"/>
              <w:spacing w:before="175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312" w:type="dxa"/>
            <w:vAlign w:val="top"/>
          </w:tcPr>
          <w:p>
            <w:pPr>
              <w:pStyle w:val="6"/>
              <w:spacing w:before="150" w:line="225" w:lineRule="auto"/>
              <w:ind w:left="20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76" w:line="187" w:lineRule="auto"/>
              <w:ind w:left="146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pStyle w:val="6"/>
              <w:spacing w:before="176" w:line="187" w:lineRule="auto"/>
              <w:ind w:left="146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36" w:type="dxa"/>
            <w:vAlign w:val="top"/>
          </w:tcPr>
          <w:p>
            <w:pPr>
              <w:pStyle w:val="6"/>
              <w:spacing w:before="191" w:line="188" w:lineRule="auto"/>
              <w:ind w:left="30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3312" w:type="dxa"/>
            <w:vAlign w:val="top"/>
          </w:tcPr>
          <w:p>
            <w:pPr>
              <w:pStyle w:val="6"/>
              <w:spacing w:before="166" w:line="225" w:lineRule="auto"/>
              <w:ind w:left="29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城乡社区支出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92" w:line="187" w:lineRule="auto"/>
              <w:ind w:left="146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pStyle w:val="6"/>
              <w:spacing w:before="192" w:line="187" w:lineRule="auto"/>
              <w:ind w:left="146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836" w:type="dxa"/>
            <w:vAlign w:val="top"/>
          </w:tcPr>
          <w:p>
            <w:pPr>
              <w:pStyle w:val="6"/>
              <w:spacing w:before="177" w:line="188" w:lineRule="auto"/>
              <w:ind w:left="39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21208</w:t>
            </w:r>
          </w:p>
        </w:tc>
        <w:tc>
          <w:tcPr>
            <w:tcW w:w="3312" w:type="dxa"/>
            <w:vAlign w:val="top"/>
          </w:tcPr>
          <w:p>
            <w:pPr>
              <w:pStyle w:val="6"/>
              <w:spacing w:before="152" w:line="225" w:lineRule="auto"/>
              <w:ind w:left="39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国有土地使用权出让收入安排的支出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78" w:line="187" w:lineRule="auto"/>
              <w:ind w:left="146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pStyle w:val="6"/>
              <w:spacing w:before="178" w:line="187" w:lineRule="auto"/>
              <w:ind w:left="146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36" w:type="dxa"/>
            <w:vAlign w:val="top"/>
          </w:tcPr>
          <w:p>
            <w:pPr>
              <w:pStyle w:val="6"/>
              <w:spacing w:before="193" w:line="188" w:lineRule="auto"/>
              <w:ind w:left="48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2120803</w:t>
            </w:r>
          </w:p>
        </w:tc>
        <w:tc>
          <w:tcPr>
            <w:tcW w:w="3312" w:type="dxa"/>
            <w:vAlign w:val="top"/>
          </w:tcPr>
          <w:p>
            <w:pPr>
              <w:pStyle w:val="6"/>
              <w:spacing w:before="168" w:line="225" w:lineRule="auto"/>
              <w:ind w:left="47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城市建设支出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94" w:line="187" w:lineRule="auto"/>
              <w:ind w:left="146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pStyle w:val="6"/>
              <w:spacing w:before="194" w:line="187" w:lineRule="auto"/>
              <w:ind w:left="1462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551" w:bottom="0" w:left="832" w:header="0" w:footer="0" w:gutter="0"/>
          <w:cols w:space="720" w:num="1"/>
        </w:sectPr>
      </w:pPr>
    </w:p>
    <w:p>
      <w:pPr>
        <w:spacing w:before="36" w:line="219" w:lineRule="auto"/>
        <w:ind w:left="1674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部门公开表17</w:t>
      </w:r>
    </w:p>
    <w:p>
      <w:pPr>
        <w:spacing w:before="143" w:line="221" w:lineRule="auto"/>
        <w:ind w:left="2660"/>
        <w:outlineLvl w:val="0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4"/>
          <w:sz w:val="37"/>
          <w:szCs w:val="37"/>
        </w:rPr>
        <w:t>政府性基金预算支出分类汇总表（按政府预算经济分类）</w:t>
      </w:r>
    </w:p>
    <w:p>
      <w:pPr>
        <w:spacing w:before="144" w:line="219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部门：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金额单位：万元</w:t>
      </w:r>
    </w:p>
    <w:p>
      <w:pPr>
        <w:spacing w:line="98" w:lineRule="exact"/>
      </w:pPr>
    </w:p>
    <w:tbl>
      <w:tblPr>
        <w:tblStyle w:val="5"/>
        <w:tblW w:w="1783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2"/>
        <w:gridCol w:w="450"/>
        <w:gridCol w:w="435"/>
        <w:gridCol w:w="795"/>
        <w:gridCol w:w="2008"/>
        <w:gridCol w:w="944"/>
        <w:gridCol w:w="899"/>
        <w:gridCol w:w="899"/>
        <w:gridCol w:w="899"/>
        <w:gridCol w:w="899"/>
        <w:gridCol w:w="899"/>
        <w:gridCol w:w="899"/>
        <w:gridCol w:w="899"/>
        <w:gridCol w:w="899"/>
        <w:gridCol w:w="1004"/>
        <w:gridCol w:w="1004"/>
        <w:gridCol w:w="750"/>
        <w:gridCol w:w="959"/>
        <w:gridCol w:w="884"/>
        <w:gridCol w:w="96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327" w:type="dxa"/>
            <w:gridSpan w:val="3"/>
            <w:vAlign w:val="top"/>
          </w:tcPr>
          <w:p>
            <w:pPr>
              <w:pStyle w:val="6"/>
              <w:spacing w:before="167" w:line="219" w:lineRule="auto"/>
              <w:ind w:left="272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795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7" w:lineRule="auto"/>
              <w:ind w:left="290" w:right="119" w:hanging="19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码</w:t>
            </w:r>
          </w:p>
        </w:tc>
        <w:tc>
          <w:tcPr>
            <w:tcW w:w="2008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23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19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总</w:t>
            </w:r>
            <w:r>
              <w:rPr>
                <w:spacing w:val="17"/>
                <w:sz w:val="18"/>
                <w:szCs w:val="18"/>
              </w:rPr>
              <w:t xml:space="preserve">   </w:t>
            </w:r>
            <w:r>
              <w:rPr>
                <w:b/>
                <w:bCs/>
                <w:spacing w:val="-8"/>
                <w:sz w:val="18"/>
                <w:szCs w:val="18"/>
              </w:rPr>
              <w:t>计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54" w:right="7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机关工资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福利支出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13" w:lineRule="auto"/>
              <w:ind w:left="56" w:right="69" w:hanging="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机关商品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和服务支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25" w:lineRule="auto"/>
              <w:ind w:left="103" w:right="68" w:hanging="47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机关资本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性支出(</w:t>
            </w:r>
          </w:p>
          <w:p>
            <w:pPr>
              <w:pStyle w:val="6"/>
              <w:spacing w:before="10" w:line="222" w:lineRule="auto"/>
              <w:ind w:left="30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一)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25" w:lineRule="auto"/>
              <w:ind w:left="104" w:right="67" w:hanging="47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机关资本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性支出(</w:t>
            </w:r>
          </w:p>
          <w:p>
            <w:pPr>
              <w:pStyle w:val="6"/>
              <w:spacing w:before="10" w:line="222" w:lineRule="auto"/>
              <w:ind w:left="301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二)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20" w:lineRule="auto"/>
              <w:ind w:left="5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对事业单</w:t>
            </w:r>
          </w:p>
          <w:p>
            <w:pPr>
              <w:pStyle w:val="6"/>
              <w:spacing w:before="10" w:line="220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位经常性</w:t>
            </w:r>
          </w:p>
          <w:p>
            <w:pPr>
              <w:pStyle w:val="6"/>
              <w:spacing w:before="10" w:line="220" w:lineRule="auto"/>
              <w:ind w:left="254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补助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20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对事业单</w:t>
            </w:r>
          </w:p>
          <w:p>
            <w:pPr>
              <w:pStyle w:val="6"/>
              <w:spacing w:before="10" w:line="219" w:lineRule="auto"/>
              <w:ind w:left="6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位资本性</w:t>
            </w:r>
          </w:p>
          <w:p>
            <w:pPr>
              <w:pStyle w:val="6"/>
              <w:spacing w:before="11" w:line="220" w:lineRule="auto"/>
              <w:ind w:left="255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补助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345" w:right="64" w:hanging="28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对企业补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62" w:right="63" w:hanging="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对企业资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</w:rPr>
              <w:t>本性支出</w:t>
            </w:r>
          </w:p>
        </w:tc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19" w:lineRule="auto"/>
              <w:ind w:left="107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对个人和</w:t>
            </w:r>
          </w:p>
          <w:p>
            <w:pPr>
              <w:pStyle w:val="6"/>
              <w:spacing w:before="11" w:line="220" w:lineRule="auto"/>
              <w:ind w:left="10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家庭的补</w:t>
            </w:r>
          </w:p>
          <w:p>
            <w:pPr>
              <w:pStyle w:val="6"/>
              <w:spacing w:before="10" w:line="220" w:lineRule="auto"/>
              <w:ind w:left="40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19" w:lineRule="auto"/>
              <w:ind w:left="10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对社会保</w:t>
            </w:r>
          </w:p>
          <w:p>
            <w:pPr>
              <w:pStyle w:val="6"/>
              <w:spacing w:before="12" w:line="219" w:lineRule="auto"/>
              <w:ind w:left="11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障基金补</w:t>
            </w:r>
          </w:p>
          <w:p>
            <w:pPr>
              <w:pStyle w:val="6"/>
              <w:spacing w:before="11" w:line="220" w:lineRule="auto"/>
              <w:ind w:left="409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75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27" w:lineRule="auto"/>
              <w:ind w:left="81" w:right="91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债务利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息及费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用支出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291" w:right="90" w:hanging="19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债务还本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支出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7" w:lineRule="auto"/>
              <w:ind w:left="366" w:right="59" w:hanging="31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转移性支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9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其他支出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" w:hRule="atLeast"/>
        </w:trPr>
        <w:tc>
          <w:tcPr>
            <w:tcW w:w="44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3" w:line="219" w:lineRule="auto"/>
              <w:ind w:left="119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450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2" w:line="221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435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2" w:line="220" w:lineRule="auto"/>
              <w:ind w:left="11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nil"/>
            </w:tcBorders>
            <w:vAlign w:val="top"/>
          </w:tcPr>
          <w:p>
            <w:pPr>
              <w:pStyle w:val="6"/>
              <w:spacing w:before="24" w:line="223" w:lineRule="auto"/>
              <w:ind w:left="35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8" w:type="dxa"/>
            <w:vAlign w:val="top"/>
          </w:tcPr>
          <w:p>
            <w:pPr>
              <w:pStyle w:val="6"/>
              <w:spacing w:before="163" w:line="227" w:lineRule="auto"/>
              <w:ind w:left="22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189" w:line="187" w:lineRule="auto"/>
              <w:ind w:left="37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7" w:lineRule="auto"/>
              <w:ind w:left="32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4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pStyle w:val="6"/>
              <w:spacing w:before="205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76" w:line="234" w:lineRule="auto"/>
              <w:ind w:left="21" w:right="16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法局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06" w:line="187" w:lineRule="auto"/>
              <w:ind w:left="37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06" w:line="187" w:lineRule="auto"/>
              <w:ind w:left="32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pStyle w:val="6"/>
              <w:spacing w:before="208" w:line="188" w:lineRule="auto"/>
              <w:ind w:left="2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78" w:line="234" w:lineRule="auto"/>
              <w:ind w:left="21" w:right="147" w:firstLine="18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</w:t>
            </w:r>
            <w:r>
              <w:rPr>
                <w:spacing w:val="2"/>
                <w:sz w:val="16"/>
                <w:szCs w:val="16"/>
              </w:rPr>
              <w:t xml:space="preserve"> 执法局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09" w:line="187" w:lineRule="auto"/>
              <w:ind w:left="37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09" w:line="187" w:lineRule="auto"/>
              <w:ind w:left="32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42" w:type="dxa"/>
            <w:vAlign w:val="top"/>
          </w:tcPr>
          <w:p>
            <w:pPr>
              <w:pStyle w:val="6"/>
              <w:spacing w:before="195" w:line="188" w:lineRule="auto"/>
              <w:ind w:left="7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450" w:type="dxa"/>
            <w:vAlign w:val="top"/>
          </w:tcPr>
          <w:p>
            <w:pPr>
              <w:pStyle w:val="6"/>
              <w:spacing w:before="196" w:line="187" w:lineRule="auto"/>
              <w:ind w:left="12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08</w:t>
            </w:r>
          </w:p>
        </w:tc>
        <w:tc>
          <w:tcPr>
            <w:tcW w:w="435" w:type="dxa"/>
            <w:vAlign w:val="top"/>
          </w:tcPr>
          <w:p>
            <w:pPr>
              <w:pStyle w:val="6"/>
              <w:spacing w:before="196" w:line="187" w:lineRule="auto"/>
              <w:ind w:left="11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03</w:t>
            </w:r>
          </w:p>
        </w:tc>
        <w:tc>
          <w:tcPr>
            <w:tcW w:w="79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70" w:line="225" w:lineRule="auto"/>
              <w:ind w:left="38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城市建设支出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196" w:line="187" w:lineRule="auto"/>
              <w:ind w:left="37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96" w:line="187" w:lineRule="auto"/>
              <w:ind w:left="32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04" w:right="416" w:bottom="0" w:left="442" w:header="0" w:footer="0" w:gutter="0"/>
          <w:cols w:space="720" w:num="1"/>
        </w:sectPr>
      </w:pPr>
    </w:p>
    <w:p>
      <w:pPr>
        <w:pStyle w:val="2"/>
        <w:spacing w:line="310" w:lineRule="auto"/>
      </w:pPr>
    </w:p>
    <w:p>
      <w:pPr>
        <w:spacing w:before="120" w:line="221" w:lineRule="auto"/>
        <w:ind w:left="3695"/>
        <w:outlineLvl w:val="0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14"/>
          <w:sz w:val="37"/>
          <w:szCs w:val="37"/>
        </w:rPr>
        <w:t>政府性基金预算支出分类汇总表（按部门预算经济分类）</w:t>
      </w:r>
    </w:p>
    <w:p>
      <w:pPr>
        <w:spacing w:before="144" w:line="184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9"/>
          <w:sz w:val="18"/>
          <w:szCs w:val="18"/>
        </w:rPr>
        <w:t>部门：</w:t>
      </w:r>
      <w:r>
        <w:rPr>
          <w:rFonts w:ascii="宋体" w:hAnsi="宋体" w:eastAsia="宋体" w:cs="宋体"/>
          <w:spacing w:val="-50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18"/>
          <w:szCs w:val="18"/>
        </w:rPr>
        <w:t>沅江市城市管理和综合执法局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3" w:line="219" w:lineRule="auto"/>
        <w:ind w:left="18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部门公开表18</w:t>
      </w:r>
    </w:p>
    <w:p>
      <w:pPr>
        <w:pStyle w:val="2"/>
        <w:spacing w:line="334" w:lineRule="auto"/>
      </w:pPr>
    </w:p>
    <w:p>
      <w:pPr>
        <w:pStyle w:val="2"/>
        <w:spacing w:line="334" w:lineRule="auto"/>
      </w:pPr>
    </w:p>
    <w:p>
      <w:pPr>
        <w:spacing w:before="59" w:line="184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金额单位：万元</w:t>
      </w:r>
    </w:p>
    <w:p>
      <w:pPr>
        <w:spacing w:line="184" w:lineRule="auto"/>
        <w:rPr>
          <w:rFonts w:ascii="宋体" w:hAnsi="宋体" w:eastAsia="宋体" w:cs="宋体"/>
          <w:sz w:val="18"/>
          <w:szCs w:val="18"/>
        </w:rPr>
        <w:sectPr>
          <w:pgSz w:w="18709" w:h="11906"/>
          <w:pgMar w:top="265" w:right="356" w:bottom="0" w:left="442" w:header="0" w:footer="0" w:gutter="0"/>
          <w:cols w:equalWidth="0" w:num="2">
            <w:col w:w="16521" w:space="100"/>
            <w:col w:w="1290"/>
          </w:cols>
        </w:sectPr>
      </w:pPr>
    </w:p>
    <w:p>
      <w:pPr>
        <w:spacing w:line="132" w:lineRule="exact"/>
      </w:pPr>
    </w:p>
    <w:tbl>
      <w:tblPr>
        <w:tblStyle w:val="5"/>
        <w:tblW w:w="1789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2"/>
        <w:gridCol w:w="390"/>
        <w:gridCol w:w="390"/>
        <w:gridCol w:w="944"/>
        <w:gridCol w:w="2233"/>
        <w:gridCol w:w="1019"/>
        <w:gridCol w:w="929"/>
        <w:gridCol w:w="944"/>
        <w:gridCol w:w="944"/>
        <w:gridCol w:w="929"/>
        <w:gridCol w:w="959"/>
        <w:gridCol w:w="944"/>
        <w:gridCol w:w="944"/>
        <w:gridCol w:w="929"/>
        <w:gridCol w:w="944"/>
        <w:gridCol w:w="884"/>
        <w:gridCol w:w="660"/>
        <w:gridCol w:w="825"/>
        <w:gridCol w:w="899"/>
        <w:gridCol w:w="8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62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7" w:line="219" w:lineRule="auto"/>
              <w:ind w:left="182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功能科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6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2233" w:type="dxa"/>
            <w:vMerge w:val="restart"/>
            <w:tcBorders>
              <w:top w:val="single" w:color="000000" w:sz="4" w:space="0"/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29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单位名称（功能科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目）</w:t>
            </w:r>
          </w:p>
        </w:tc>
        <w:tc>
          <w:tcPr>
            <w:tcW w:w="1019" w:type="dxa"/>
            <w:vMerge w:val="restart"/>
            <w:tcBorders>
              <w:top w:val="single" w:color="000000" w:sz="4" w:space="0"/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210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总</w:t>
            </w:r>
            <w:r>
              <w:rPr>
                <w:spacing w:val="26"/>
                <w:sz w:val="18"/>
                <w:szCs w:val="18"/>
              </w:rPr>
              <w:t xml:space="preserve">  </w:t>
            </w:r>
            <w:r>
              <w:rPr>
                <w:b/>
                <w:bCs/>
                <w:spacing w:val="-8"/>
                <w:sz w:val="18"/>
                <w:szCs w:val="18"/>
              </w:rPr>
              <w:t>计</w:t>
            </w:r>
          </w:p>
        </w:tc>
        <w:tc>
          <w:tcPr>
            <w:tcW w:w="3746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7" w:line="219" w:lineRule="auto"/>
              <w:ind w:left="148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基本支出</w:t>
            </w:r>
          </w:p>
        </w:tc>
        <w:tc>
          <w:tcPr>
            <w:tcW w:w="8790" w:type="dxa"/>
            <w:gridSpan w:val="10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7" w:line="220" w:lineRule="auto"/>
              <w:ind w:left="4008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项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8"/>
                <w:sz w:val="18"/>
                <w:szCs w:val="18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38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89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类</w:t>
            </w: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8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85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项</w:t>
            </w:r>
          </w:p>
        </w:tc>
        <w:tc>
          <w:tcPr>
            <w:tcW w:w="944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67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27" w:line="225" w:lineRule="auto"/>
              <w:ind w:left="267" w:right="98" w:hanging="19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工资福利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支出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21" w:line="220" w:lineRule="auto"/>
              <w:ind w:left="7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一般商品</w:t>
            </w:r>
          </w:p>
          <w:p>
            <w:pPr>
              <w:pStyle w:val="6"/>
              <w:spacing w:before="10" w:line="21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和服务支</w:t>
            </w:r>
          </w:p>
          <w:p>
            <w:pPr>
              <w:pStyle w:val="6"/>
              <w:spacing w:before="11" w:line="223" w:lineRule="auto"/>
              <w:ind w:left="38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21" w:line="219" w:lineRule="auto"/>
              <w:ind w:left="7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对个人和</w:t>
            </w:r>
          </w:p>
          <w:p>
            <w:pPr>
              <w:pStyle w:val="6"/>
              <w:spacing w:before="11" w:line="220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家庭的补</w:t>
            </w:r>
          </w:p>
          <w:p>
            <w:pPr>
              <w:pStyle w:val="6"/>
              <w:spacing w:before="10" w:line="220" w:lineRule="auto"/>
              <w:ind w:left="359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95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86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6" w:line="219" w:lineRule="auto"/>
              <w:ind w:left="77"/>
              <w:rPr>
                <w:sz w:val="18"/>
                <w:szCs w:val="18"/>
              </w:rPr>
            </w:pPr>
            <w:r>
              <w:rPr>
                <w:b/>
                <w:bCs/>
                <w:spacing w:val="-7"/>
                <w:sz w:val="18"/>
                <w:szCs w:val="18"/>
              </w:rPr>
              <w:t>按项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7"/>
                <w:sz w:val="18"/>
                <w:szCs w:val="18"/>
              </w:rPr>
              <w:t>目管</w:t>
            </w:r>
          </w:p>
          <w:p>
            <w:pPr>
              <w:pStyle w:val="6"/>
              <w:spacing w:before="11" w:line="220" w:lineRule="auto"/>
              <w:ind w:left="7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理的商品</w:t>
            </w:r>
          </w:p>
          <w:p>
            <w:pPr>
              <w:pStyle w:val="6"/>
              <w:spacing w:before="10" w:line="219" w:lineRule="auto"/>
              <w:ind w:left="77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和服务支</w:t>
            </w:r>
          </w:p>
          <w:p>
            <w:pPr>
              <w:pStyle w:val="6"/>
              <w:spacing w:before="11" w:line="190" w:lineRule="auto"/>
              <w:ind w:left="391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6" w:line="219" w:lineRule="auto"/>
              <w:ind w:left="78"/>
              <w:rPr>
                <w:sz w:val="18"/>
                <w:szCs w:val="18"/>
              </w:rPr>
            </w:pPr>
            <w:r>
              <w:rPr>
                <w:b/>
                <w:bCs/>
                <w:spacing w:val="-7"/>
                <w:sz w:val="18"/>
                <w:szCs w:val="18"/>
              </w:rPr>
              <w:t>按项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7"/>
                <w:sz w:val="18"/>
                <w:szCs w:val="18"/>
              </w:rPr>
              <w:t>目管</w:t>
            </w:r>
          </w:p>
          <w:p>
            <w:pPr>
              <w:pStyle w:val="6"/>
              <w:spacing w:before="11" w:line="219" w:lineRule="auto"/>
              <w:ind w:left="7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理的对个</w:t>
            </w:r>
          </w:p>
          <w:p>
            <w:pPr>
              <w:pStyle w:val="6"/>
              <w:spacing w:before="11" w:line="220" w:lineRule="auto"/>
              <w:ind w:left="7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人和家庭</w:t>
            </w:r>
          </w:p>
          <w:p>
            <w:pPr>
              <w:pStyle w:val="6"/>
              <w:spacing w:before="10" w:line="190" w:lineRule="auto"/>
              <w:ind w:left="197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的补助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21" w:line="219" w:lineRule="auto"/>
              <w:ind w:left="7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债务利息</w:t>
            </w:r>
          </w:p>
          <w:p>
            <w:pPr>
              <w:pStyle w:val="6"/>
              <w:spacing w:before="11" w:line="220" w:lineRule="auto"/>
              <w:ind w:left="77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及费用支</w:t>
            </w:r>
          </w:p>
          <w:p>
            <w:pPr>
              <w:pStyle w:val="6"/>
              <w:spacing w:before="10" w:line="223" w:lineRule="auto"/>
              <w:ind w:left="37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21" w:line="219" w:lineRule="auto"/>
              <w:ind w:left="8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资本性支</w:t>
            </w:r>
          </w:p>
          <w:p>
            <w:pPr>
              <w:pStyle w:val="6"/>
              <w:spacing w:before="11" w:line="226" w:lineRule="auto"/>
              <w:ind w:left="185" w:right="91" w:hanging="91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出（基本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建设）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26" w:line="227" w:lineRule="auto"/>
              <w:ind w:left="365" w:right="60" w:hanging="30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资本性支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6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6" w:line="221" w:lineRule="auto"/>
              <w:ind w:left="3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对企业</w:t>
            </w:r>
          </w:p>
          <w:p>
            <w:pPr>
              <w:pStyle w:val="6"/>
              <w:spacing w:before="9" w:line="220" w:lineRule="auto"/>
              <w:ind w:left="36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补助</w:t>
            </w:r>
            <w:r>
              <w:rPr>
                <w:spacing w:val="28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(</w:t>
            </w:r>
          </w:p>
          <w:p>
            <w:pPr>
              <w:pStyle w:val="6"/>
              <w:spacing w:before="9" w:line="219" w:lineRule="auto"/>
              <w:ind w:left="36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基本建</w:t>
            </w:r>
          </w:p>
          <w:p>
            <w:pPr>
              <w:pStyle w:val="6"/>
              <w:spacing w:before="12" w:line="190" w:lineRule="auto"/>
              <w:ind w:left="144"/>
              <w:rPr>
                <w:sz w:val="18"/>
                <w:szCs w:val="18"/>
              </w:rPr>
            </w:pPr>
            <w:r>
              <w:rPr>
                <w:b/>
                <w:bCs/>
                <w:spacing w:val="-6"/>
                <w:sz w:val="18"/>
                <w:szCs w:val="18"/>
              </w:rPr>
              <w:t>设）</w:t>
            </w:r>
          </w:p>
        </w:tc>
        <w:tc>
          <w:tcPr>
            <w:tcW w:w="82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27" w:line="225" w:lineRule="auto"/>
              <w:ind w:left="320" w:right="30" w:hanging="30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对企业补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89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21" w:line="219" w:lineRule="auto"/>
              <w:ind w:left="6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对社会保</w:t>
            </w:r>
          </w:p>
          <w:p>
            <w:pPr>
              <w:pStyle w:val="6"/>
              <w:spacing w:before="12" w:line="219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障基金补</w:t>
            </w:r>
          </w:p>
          <w:p>
            <w:pPr>
              <w:pStyle w:val="6"/>
              <w:spacing w:before="11" w:line="220" w:lineRule="auto"/>
              <w:ind w:left="351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助</w:t>
            </w:r>
          </w:p>
        </w:tc>
        <w:tc>
          <w:tcPr>
            <w:tcW w:w="80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26" w:line="227" w:lineRule="auto"/>
              <w:ind w:left="322" w:right="111" w:hanging="20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其他支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38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2" w:line="226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101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7" w:lineRule="auto"/>
              <w:ind w:left="44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7" w:lineRule="auto"/>
              <w:ind w:left="39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8" w:line="187" w:lineRule="auto"/>
              <w:ind w:left="37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38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09" w:line="188" w:lineRule="auto"/>
              <w:ind w:left="2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223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3" w:line="225" w:lineRule="auto"/>
              <w:ind w:left="2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01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44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39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7" w:lineRule="auto"/>
              <w:ind w:left="37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38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0" w:line="188" w:lineRule="auto"/>
              <w:ind w:left="2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23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81" w:line="234" w:lineRule="auto"/>
              <w:ind w:left="24" w:right="41" w:firstLine="17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 xml:space="preserve">沅江市城市管理和综合执法 </w:t>
            </w:r>
            <w:r>
              <w:rPr>
                <w:sz w:val="16"/>
                <w:szCs w:val="16"/>
              </w:rPr>
              <w:t>局</w:t>
            </w:r>
          </w:p>
        </w:tc>
        <w:tc>
          <w:tcPr>
            <w:tcW w:w="101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1" w:line="187" w:lineRule="auto"/>
              <w:ind w:left="44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1" w:line="187" w:lineRule="auto"/>
              <w:ind w:left="39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1" w:line="187" w:lineRule="auto"/>
              <w:ind w:left="37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8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2" w:line="188" w:lineRule="auto"/>
              <w:ind w:left="4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212</w:t>
            </w: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3" w:line="187" w:lineRule="auto"/>
              <w:ind w:left="9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08</w:t>
            </w:r>
          </w:p>
        </w:tc>
        <w:tc>
          <w:tcPr>
            <w:tcW w:w="3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3" w:line="187" w:lineRule="auto"/>
              <w:ind w:left="9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03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2" w:line="188" w:lineRule="auto"/>
              <w:ind w:right="21"/>
              <w:jc w:val="right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23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187" w:line="225" w:lineRule="auto"/>
              <w:ind w:left="3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城市建设支出</w:t>
            </w:r>
          </w:p>
        </w:tc>
        <w:tc>
          <w:tcPr>
            <w:tcW w:w="101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3" w:line="187" w:lineRule="auto"/>
              <w:ind w:left="44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3" w:line="187" w:lineRule="auto"/>
              <w:ind w:left="39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6"/>
              <w:spacing w:before="213" w:line="187" w:lineRule="auto"/>
              <w:ind w:left="37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continuous"/>
          <w:pgSz w:w="18709" w:h="11906"/>
          <w:pgMar w:top="265" w:right="356" w:bottom="0" w:left="442" w:header="0" w:footer="0" w:gutter="0"/>
          <w:cols w:equalWidth="0" w:num="1">
            <w:col w:w="17910"/>
          </w:cols>
        </w:sectPr>
      </w:pPr>
    </w:p>
    <w:tbl>
      <w:tblPr>
        <w:tblStyle w:val="5"/>
        <w:tblW w:w="17240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7"/>
        <w:gridCol w:w="387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3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3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部门公开表19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367" w:type="dxa"/>
            <w:vAlign w:val="top"/>
          </w:tcPr>
          <w:p>
            <w:pPr>
              <w:pStyle w:val="6"/>
              <w:spacing w:before="89" w:line="221" w:lineRule="auto"/>
              <w:ind w:left="6522"/>
              <w:rPr>
                <w:sz w:val="37"/>
                <w:szCs w:val="37"/>
              </w:rPr>
            </w:pPr>
            <w:r>
              <w:rPr>
                <w:b/>
                <w:bCs/>
                <w:spacing w:val="10"/>
                <w:sz w:val="37"/>
                <w:szCs w:val="37"/>
              </w:rPr>
              <w:t>国有资本经营预算支出表</w:t>
            </w:r>
          </w:p>
        </w:tc>
        <w:tc>
          <w:tcPr>
            <w:tcW w:w="38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3367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873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3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6"/>
        <w:gridCol w:w="3312"/>
        <w:gridCol w:w="2038"/>
        <w:gridCol w:w="2023"/>
        <w:gridCol w:w="2023"/>
        <w:gridCol w:w="2023"/>
        <w:gridCol w:w="2023"/>
        <w:gridCol w:w="203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836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52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科目编码</w:t>
            </w:r>
          </w:p>
        </w:tc>
        <w:tc>
          <w:tcPr>
            <w:tcW w:w="3312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25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科目名称</w:t>
            </w:r>
          </w:p>
        </w:tc>
        <w:tc>
          <w:tcPr>
            <w:tcW w:w="2038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822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8092" w:type="dxa"/>
            <w:gridSpan w:val="4"/>
            <w:vAlign w:val="top"/>
          </w:tcPr>
          <w:p>
            <w:pPr>
              <w:pStyle w:val="6"/>
              <w:spacing w:before="137" w:line="219" w:lineRule="auto"/>
              <w:ind w:left="2879"/>
              <w:rPr>
                <w:sz w:val="18"/>
                <w:szCs w:val="18"/>
              </w:rPr>
            </w:pPr>
            <w:r>
              <w:rPr>
                <w:b/>
                <w:bCs/>
                <w:spacing w:val="11"/>
                <w:sz w:val="18"/>
                <w:szCs w:val="18"/>
              </w:rPr>
              <w:t>本年国有资本经营预算支出</w:t>
            </w:r>
          </w:p>
        </w:tc>
        <w:tc>
          <w:tcPr>
            <w:tcW w:w="2031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624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项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8"/>
                <w:sz w:val="18"/>
                <w:szCs w:val="18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813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小计</w:t>
            </w:r>
          </w:p>
        </w:tc>
        <w:tc>
          <w:tcPr>
            <w:tcW w:w="4046" w:type="dxa"/>
            <w:gridSpan w:val="2"/>
            <w:vAlign w:val="top"/>
          </w:tcPr>
          <w:p>
            <w:pPr>
              <w:pStyle w:val="6"/>
              <w:spacing w:before="146" w:line="220" w:lineRule="auto"/>
              <w:ind w:left="163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人员经费</w:t>
            </w:r>
          </w:p>
        </w:tc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62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公用经费</w:t>
            </w:r>
          </w:p>
        </w:tc>
        <w:tc>
          <w:tcPr>
            <w:tcW w:w="203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8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pStyle w:val="6"/>
              <w:spacing w:before="238" w:line="220" w:lineRule="auto"/>
              <w:ind w:left="422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工资福利支出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239" w:line="219" w:lineRule="auto"/>
              <w:ind w:left="136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对个人和家庭的补助</w:t>
            </w:r>
          </w:p>
        </w:tc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Align w:val="top"/>
          </w:tcPr>
          <w:p>
            <w:pPr>
              <w:pStyle w:val="6"/>
              <w:spacing w:before="149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75" w:line="187" w:lineRule="auto"/>
              <w:ind w:left="164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92" w:line="219" w:lineRule="auto"/>
        <w:ind w:left="4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注：本单位2023年度无国有资本经营预算支出。</w:t>
      </w:r>
    </w:p>
    <w:p>
      <w:pPr>
        <w:spacing w:line="219" w:lineRule="auto"/>
        <w:rPr>
          <w:rFonts w:ascii="宋体" w:hAnsi="宋体" w:eastAsia="宋体" w:cs="宋体"/>
          <w:sz w:val="18"/>
          <w:szCs w:val="18"/>
        </w:rPr>
        <w:sectPr>
          <w:pgSz w:w="18709" w:h="11906"/>
          <w:pgMar w:top="340" w:right="551" w:bottom="0" w:left="832" w:header="0" w:footer="0" w:gutter="0"/>
          <w:cols w:space="720" w:num="1"/>
        </w:sectPr>
      </w:pPr>
    </w:p>
    <w:tbl>
      <w:tblPr>
        <w:tblStyle w:val="5"/>
        <w:tblW w:w="17390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5"/>
        <w:gridCol w:w="371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5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部门公开表20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675" w:type="dxa"/>
            <w:vAlign w:val="top"/>
          </w:tcPr>
          <w:p>
            <w:pPr>
              <w:pStyle w:val="6"/>
              <w:spacing w:before="89" w:line="222" w:lineRule="auto"/>
              <w:ind w:left="6171"/>
              <w:rPr>
                <w:sz w:val="37"/>
                <w:szCs w:val="37"/>
              </w:rPr>
            </w:pPr>
            <w:r>
              <w:rPr>
                <w:b/>
                <w:bCs/>
                <w:spacing w:val="13"/>
                <w:sz w:val="37"/>
                <w:szCs w:val="37"/>
              </w:rPr>
              <w:t>财政专户管理资金预算支出表</w:t>
            </w:r>
          </w:p>
        </w:tc>
        <w:tc>
          <w:tcPr>
            <w:tcW w:w="37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3675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715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45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6"/>
        <w:gridCol w:w="3207"/>
        <w:gridCol w:w="2128"/>
        <w:gridCol w:w="2023"/>
        <w:gridCol w:w="1858"/>
        <w:gridCol w:w="1828"/>
        <w:gridCol w:w="1813"/>
        <w:gridCol w:w="22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34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77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科目编码</w:t>
            </w:r>
          </w:p>
        </w:tc>
        <w:tc>
          <w:tcPr>
            <w:tcW w:w="3207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20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科目名称</w:t>
            </w:r>
          </w:p>
        </w:tc>
        <w:tc>
          <w:tcPr>
            <w:tcW w:w="2128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867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合计</w:t>
            </w:r>
          </w:p>
        </w:tc>
        <w:tc>
          <w:tcPr>
            <w:tcW w:w="7522" w:type="dxa"/>
            <w:gridSpan w:val="4"/>
            <w:vAlign w:val="top"/>
          </w:tcPr>
          <w:p>
            <w:pPr>
              <w:pStyle w:val="6"/>
              <w:spacing w:before="152" w:line="219" w:lineRule="auto"/>
              <w:ind w:left="2399"/>
              <w:rPr>
                <w:sz w:val="18"/>
                <w:szCs w:val="18"/>
              </w:rPr>
            </w:pPr>
            <w:r>
              <w:rPr>
                <w:b/>
                <w:bCs/>
                <w:spacing w:val="11"/>
                <w:sz w:val="18"/>
                <w:szCs w:val="18"/>
              </w:rPr>
              <w:t>本年财政专户管理资金预算支出</w:t>
            </w:r>
          </w:p>
        </w:tc>
        <w:tc>
          <w:tcPr>
            <w:tcW w:w="2256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744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项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8"/>
                <w:sz w:val="18"/>
                <w:szCs w:val="18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2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813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小计</w:t>
            </w:r>
          </w:p>
        </w:tc>
        <w:tc>
          <w:tcPr>
            <w:tcW w:w="3686" w:type="dxa"/>
            <w:gridSpan w:val="2"/>
            <w:vAlign w:val="top"/>
          </w:tcPr>
          <w:p>
            <w:pPr>
              <w:pStyle w:val="6"/>
              <w:spacing w:before="102" w:line="220" w:lineRule="auto"/>
              <w:ind w:left="145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人员经费</w:t>
            </w:r>
          </w:p>
        </w:tc>
        <w:tc>
          <w:tcPr>
            <w:tcW w:w="1813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52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公用经费</w:t>
            </w:r>
          </w:p>
        </w:tc>
        <w:tc>
          <w:tcPr>
            <w:tcW w:w="22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34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top"/>
          </w:tcPr>
          <w:p>
            <w:pPr>
              <w:pStyle w:val="6"/>
              <w:spacing w:before="119" w:line="220" w:lineRule="auto"/>
              <w:ind w:left="347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工资福利支出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20" w:line="219" w:lineRule="auto"/>
              <w:ind w:left="31"/>
              <w:rPr>
                <w:sz w:val="18"/>
                <w:szCs w:val="18"/>
              </w:rPr>
            </w:pPr>
            <w:r>
              <w:rPr>
                <w:b/>
                <w:bCs/>
                <w:spacing w:val="10"/>
                <w:sz w:val="18"/>
                <w:szCs w:val="18"/>
              </w:rPr>
              <w:t>对个人和家庭的补助</w:t>
            </w:r>
          </w:p>
        </w:tc>
        <w:tc>
          <w:tcPr>
            <w:tcW w:w="18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7" w:type="dxa"/>
            <w:vAlign w:val="top"/>
          </w:tcPr>
          <w:p>
            <w:pPr>
              <w:pStyle w:val="6"/>
              <w:spacing w:before="149" w:line="227" w:lineRule="auto"/>
              <w:ind w:left="23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75" w:line="187" w:lineRule="auto"/>
              <w:ind w:left="173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92" w:line="219" w:lineRule="auto"/>
        <w:ind w:left="4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注：本单位2023年度无财政专户管理资金预算支出。</w:t>
      </w:r>
    </w:p>
    <w:p>
      <w:pPr>
        <w:spacing w:line="219" w:lineRule="auto"/>
        <w:rPr>
          <w:rFonts w:ascii="宋体" w:hAnsi="宋体" w:eastAsia="宋体" w:cs="宋体"/>
          <w:sz w:val="18"/>
          <w:szCs w:val="18"/>
        </w:rPr>
        <w:sectPr>
          <w:pgSz w:w="18709" w:h="11906"/>
          <w:pgMar w:top="340" w:right="401" w:bottom="0" w:left="832" w:header="0" w:footer="0" w:gutter="0"/>
          <w:cols w:space="720" w:num="1"/>
        </w:sectPr>
      </w:pPr>
    </w:p>
    <w:tbl>
      <w:tblPr>
        <w:tblStyle w:val="5"/>
        <w:tblW w:w="17780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7"/>
        <w:gridCol w:w="420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5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3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部门公开表21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577" w:type="dxa"/>
            <w:vAlign w:val="top"/>
          </w:tcPr>
          <w:p>
            <w:pPr>
              <w:pStyle w:val="6"/>
              <w:spacing w:before="89" w:line="222" w:lineRule="auto"/>
              <w:ind w:left="7146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专项资金预算汇总表</w:t>
            </w:r>
          </w:p>
        </w:tc>
        <w:tc>
          <w:tcPr>
            <w:tcW w:w="42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3577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4203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784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3522"/>
        <w:gridCol w:w="1274"/>
        <w:gridCol w:w="1094"/>
        <w:gridCol w:w="1094"/>
        <w:gridCol w:w="1094"/>
        <w:gridCol w:w="1079"/>
        <w:gridCol w:w="1094"/>
        <w:gridCol w:w="1094"/>
        <w:gridCol w:w="1094"/>
        <w:gridCol w:w="1079"/>
        <w:gridCol w:w="1094"/>
        <w:gridCol w:w="1094"/>
        <w:gridCol w:w="108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057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3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单位代码</w:t>
            </w:r>
          </w:p>
        </w:tc>
        <w:tc>
          <w:tcPr>
            <w:tcW w:w="3522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773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单位名称（专项名称）</w:t>
            </w:r>
          </w:p>
        </w:tc>
        <w:tc>
          <w:tcPr>
            <w:tcW w:w="11090" w:type="dxa"/>
            <w:gridSpan w:val="10"/>
            <w:vAlign w:val="top"/>
          </w:tcPr>
          <w:p>
            <w:pPr>
              <w:pStyle w:val="6"/>
              <w:spacing w:before="153" w:line="219" w:lineRule="auto"/>
              <w:ind w:left="515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预算额度</w:t>
            </w:r>
          </w:p>
        </w:tc>
        <w:tc>
          <w:tcPr>
            <w:tcW w:w="2180" w:type="dxa"/>
            <w:gridSpan w:val="2"/>
            <w:vAlign w:val="top"/>
          </w:tcPr>
          <w:p>
            <w:pPr>
              <w:pStyle w:val="6"/>
              <w:spacing w:before="153" w:line="219" w:lineRule="auto"/>
              <w:ind w:left="501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预算编制方式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330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总计</w:t>
            </w:r>
          </w:p>
        </w:tc>
        <w:tc>
          <w:tcPr>
            <w:tcW w:w="6549" w:type="dxa"/>
            <w:gridSpan w:val="6"/>
            <w:vAlign w:val="top"/>
          </w:tcPr>
          <w:p>
            <w:pPr>
              <w:pStyle w:val="6"/>
              <w:spacing w:before="207" w:line="219" w:lineRule="auto"/>
              <w:ind w:left="2684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一般公共预算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61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政府性基金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248" w:right="62" w:hanging="18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国有资本经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3"/>
                <w:sz w:val="18"/>
                <w:szCs w:val="18"/>
              </w:rPr>
              <w:t>营预算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65" w:right="61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社会保险基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8"/>
                <w:sz w:val="18"/>
                <w:szCs w:val="18"/>
              </w:rPr>
              <w:t>金预算资金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261" w:right="60" w:hanging="195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编入部门预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算金额</w:t>
            </w:r>
          </w:p>
        </w:tc>
        <w:tc>
          <w:tcPr>
            <w:tcW w:w="1086" w:type="dxa"/>
            <w:vMerge w:val="restart"/>
            <w:tcBorders>
              <w:bottom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5" w:lineRule="auto"/>
              <w:ind w:left="441" w:right="66" w:hanging="389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财政代编金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0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63" w:line="225" w:lineRule="auto"/>
              <w:ind w:left="252" w:right="69" w:hanging="193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一般公共预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算小计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84" w:line="219" w:lineRule="auto"/>
              <w:ind w:left="14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经费拨款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8" w:line="227" w:lineRule="auto"/>
              <w:ind w:left="57" w:right="67" w:firstLine="2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纳入一般公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8"/>
                <w:sz w:val="18"/>
                <w:szCs w:val="18"/>
              </w:rPr>
              <w:t>共预算管理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8"/>
                <w:sz w:val="18"/>
                <w:szCs w:val="18"/>
              </w:rPr>
              <w:t>的非税收入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84" w:line="219" w:lineRule="auto"/>
              <w:ind w:left="152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一般债券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8" w:line="219" w:lineRule="auto"/>
              <w:ind w:left="64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外国政府和</w:t>
            </w:r>
          </w:p>
          <w:p>
            <w:pPr>
              <w:pStyle w:val="6"/>
              <w:spacing w:before="12" w:line="219" w:lineRule="auto"/>
              <w:ind w:left="7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国际组织贷</w:t>
            </w:r>
          </w:p>
          <w:p>
            <w:pPr>
              <w:pStyle w:val="6"/>
              <w:spacing w:before="10" w:line="221" w:lineRule="auto"/>
              <w:ind w:left="451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8" w:line="219" w:lineRule="auto"/>
              <w:ind w:left="65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外国政府和</w:t>
            </w:r>
          </w:p>
          <w:p>
            <w:pPr>
              <w:pStyle w:val="6"/>
              <w:spacing w:before="11" w:line="220" w:lineRule="auto"/>
              <w:ind w:left="79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国际组织赠</w:t>
            </w:r>
          </w:p>
          <w:p>
            <w:pPr>
              <w:pStyle w:val="6"/>
              <w:spacing w:before="10" w:line="221" w:lineRule="auto"/>
              <w:ind w:left="452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0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2" w:type="dxa"/>
            <w:vAlign w:val="top"/>
          </w:tcPr>
          <w:p>
            <w:pPr>
              <w:pStyle w:val="6"/>
              <w:spacing w:before="148" w:line="227" w:lineRule="auto"/>
              <w:ind w:left="22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合计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74" w:line="188" w:lineRule="auto"/>
              <w:ind w:left="53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4" w:line="188" w:lineRule="auto"/>
              <w:ind w:left="52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4" w:line="187" w:lineRule="auto"/>
              <w:ind w:left="52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4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6"/>
              <w:spacing w:before="189" w:line="188" w:lineRule="auto"/>
              <w:ind w:left="2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411</w:t>
            </w:r>
          </w:p>
        </w:tc>
        <w:tc>
          <w:tcPr>
            <w:tcW w:w="3522" w:type="dxa"/>
            <w:vAlign w:val="top"/>
          </w:tcPr>
          <w:p>
            <w:pPr>
              <w:pStyle w:val="6"/>
              <w:spacing w:before="164" w:line="225" w:lineRule="auto"/>
              <w:ind w:left="2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沅江市城市管理和综合执法局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90" w:line="188" w:lineRule="auto"/>
              <w:ind w:left="532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0" w:line="188" w:lineRule="auto"/>
              <w:ind w:left="52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718.16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0" w:line="187" w:lineRule="auto"/>
              <w:ind w:left="52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0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057" w:type="dxa"/>
            <w:vAlign w:val="top"/>
          </w:tcPr>
          <w:p>
            <w:pPr>
              <w:pStyle w:val="6"/>
              <w:spacing w:before="175" w:line="188" w:lineRule="auto"/>
              <w:ind w:left="29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522" w:type="dxa"/>
            <w:vAlign w:val="top"/>
          </w:tcPr>
          <w:p>
            <w:pPr>
              <w:pStyle w:val="6"/>
              <w:spacing w:before="150" w:line="225" w:lineRule="auto"/>
              <w:ind w:left="288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B城管执法工作经费2024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76" w:line="188" w:lineRule="auto"/>
              <w:ind w:left="71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168.16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6" w:line="188" w:lineRule="auto"/>
              <w:ind w:left="53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168.16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6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168.16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6"/>
              <w:spacing w:before="191" w:line="188" w:lineRule="auto"/>
              <w:ind w:left="29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522" w:type="dxa"/>
            <w:vAlign w:val="top"/>
          </w:tcPr>
          <w:p>
            <w:pPr>
              <w:pStyle w:val="6"/>
              <w:spacing w:before="166" w:line="225" w:lineRule="auto"/>
              <w:ind w:left="2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B城市维护临时应急处置经费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92" w:line="188" w:lineRule="auto"/>
              <w:ind w:left="71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176.00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2" w:line="188" w:lineRule="auto"/>
              <w:ind w:left="53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176.00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2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176.00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057" w:type="dxa"/>
            <w:vAlign w:val="top"/>
          </w:tcPr>
          <w:p>
            <w:pPr>
              <w:pStyle w:val="6"/>
              <w:spacing w:before="177" w:line="188" w:lineRule="auto"/>
              <w:ind w:left="29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522" w:type="dxa"/>
            <w:vAlign w:val="top"/>
          </w:tcPr>
          <w:p>
            <w:pPr>
              <w:pStyle w:val="6"/>
              <w:spacing w:before="152" w:line="225" w:lineRule="auto"/>
              <w:ind w:left="2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B企业改制人员经费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78" w:line="188" w:lineRule="auto"/>
              <w:ind w:left="80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18.00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8" w:line="188" w:lineRule="auto"/>
              <w:ind w:left="62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18.00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8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18.00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6"/>
              <w:spacing w:before="193" w:line="188" w:lineRule="auto"/>
              <w:ind w:left="29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522" w:type="dxa"/>
            <w:vAlign w:val="top"/>
          </w:tcPr>
          <w:p>
            <w:pPr>
              <w:pStyle w:val="6"/>
              <w:spacing w:before="168" w:line="225" w:lineRule="auto"/>
              <w:ind w:left="2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B协管员工作经费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94" w:line="187" w:lineRule="auto"/>
              <w:ind w:left="70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300.00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4" w:line="187" w:lineRule="auto"/>
              <w:ind w:left="52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300.00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4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300.00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057" w:type="dxa"/>
            <w:vAlign w:val="top"/>
          </w:tcPr>
          <w:p>
            <w:pPr>
              <w:pStyle w:val="6"/>
              <w:spacing w:before="179" w:line="188" w:lineRule="auto"/>
              <w:ind w:left="29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522" w:type="dxa"/>
            <w:vAlign w:val="top"/>
          </w:tcPr>
          <w:p>
            <w:pPr>
              <w:pStyle w:val="6"/>
              <w:spacing w:before="154" w:line="225" w:lineRule="auto"/>
              <w:ind w:left="2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B执法装备购置运营维护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80" w:line="188" w:lineRule="auto"/>
              <w:ind w:left="80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16.00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0" w:line="188" w:lineRule="auto"/>
              <w:ind w:left="62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16.00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0" w:line="188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16.00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6"/>
              <w:spacing w:before="195" w:line="188" w:lineRule="auto"/>
              <w:ind w:left="29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522" w:type="dxa"/>
            <w:vAlign w:val="top"/>
          </w:tcPr>
          <w:p>
            <w:pPr>
              <w:pStyle w:val="6"/>
              <w:spacing w:before="170" w:line="226" w:lineRule="auto"/>
              <w:ind w:left="2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B秩序中队运转经费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96" w:line="187" w:lineRule="auto"/>
              <w:ind w:left="78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40.00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6" w:line="187" w:lineRule="auto"/>
              <w:ind w:left="61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40.00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6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40.00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057" w:type="dxa"/>
            <w:vAlign w:val="top"/>
          </w:tcPr>
          <w:p>
            <w:pPr>
              <w:pStyle w:val="6"/>
              <w:spacing w:before="196" w:line="188" w:lineRule="auto"/>
              <w:ind w:left="29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3522" w:type="dxa"/>
            <w:vAlign w:val="top"/>
          </w:tcPr>
          <w:p>
            <w:pPr>
              <w:pStyle w:val="6"/>
              <w:spacing w:before="171" w:line="225" w:lineRule="auto"/>
              <w:ind w:left="28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B智慧路灯专项经费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97" w:line="187" w:lineRule="auto"/>
              <w:ind w:left="7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7" w:line="187" w:lineRule="auto"/>
              <w:ind w:left="52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7" w:line="187" w:lineRule="auto"/>
              <w:ind w:right="23"/>
              <w:jc w:val="right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2" w:line="219" w:lineRule="auto"/>
        <w:ind w:left="4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注：本表反映部门本年度的专项资金项目安排情况。本表金额转换为万元时，因四舍五入</w:t>
      </w:r>
      <w:r>
        <w:rPr>
          <w:rFonts w:ascii="宋体" w:hAnsi="宋体" w:eastAsia="宋体" w:cs="宋体"/>
          <w:spacing w:val="-1"/>
          <w:sz w:val="18"/>
          <w:szCs w:val="18"/>
        </w:rPr>
        <w:t>可能存在尾数误差。</w:t>
      </w:r>
    </w:p>
    <w:p>
      <w:pPr>
        <w:spacing w:line="219" w:lineRule="auto"/>
        <w:rPr>
          <w:rFonts w:ascii="宋体" w:hAnsi="宋体" w:eastAsia="宋体" w:cs="宋体"/>
          <w:sz w:val="18"/>
          <w:szCs w:val="18"/>
        </w:rPr>
        <w:sectPr>
          <w:pgSz w:w="18709" w:h="11906"/>
          <w:pgMar w:top="340" w:right="401" w:bottom="0" w:left="442" w:header="0" w:footer="0" w:gutter="0"/>
          <w:cols w:space="720" w:num="1"/>
        </w:sectPr>
      </w:pPr>
    </w:p>
    <w:tbl>
      <w:tblPr>
        <w:tblStyle w:val="5"/>
        <w:tblW w:w="1794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0"/>
        <w:gridCol w:w="353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部门公开表22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88" w:line="223" w:lineRule="auto"/>
              <w:ind w:left="8651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项目支出绩效目标表</w:t>
            </w:r>
          </w:p>
        </w:tc>
        <w:tc>
          <w:tcPr>
            <w:tcW w:w="3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535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80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282" w:right="119" w:hanging="19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码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4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单位（专项）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名称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资金总额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554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实施期绩效目标</w:t>
            </w:r>
          </w:p>
        </w:tc>
        <w:tc>
          <w:tcPr>
            <w:tcW w:w="11622" w:type="dxa"/>
            <w:gridSpan w:val="9"/>
            <w:vAlign w:val="top"/>
          </w:tcPr>
          <w:p>
            <w:pPr>
              <w:pStyle w:val="6"/>
              <w:spacing w:before="227" w:line="220" w:lineRule="auto"/>
              <w:ind w:left="541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250" w:line="220" w:lineRule="auto"/>
              <w:ind w:left="33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50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50" w:line="220" w:lineRule="auto"/>
              <w:ind w:left="1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1" w:line="219" w:lineRule="auto"/>
              <w:ind w:left="19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251" w:line="219" w:lineRule="auto"/>
              <w:ind w:left="393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31" w:line="226" w:lineRule="auto"/>
              <w:ind w:left="606" w:right="107" w:hanging="49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评（扣分标准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0" w:lineRule="auto"/>
              <w:ind w:left="28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1" w:line="219" w:lineRule="auto"/>
              <w:ind w:left="112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6"/>
              <w:spacing w:before="250" w:line="221" w:lineRule="auto"/>
              <w:ind w:left="488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Align w:val="top"/>
          </w:tcPr>
          <w:p>
            <w:pPr>
              <w:pStyle w:val="6"/>
              <w:spacing w:before="199" w:line="188" w:lineRule="auto"/>
              <w:ind w:left="2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70" w:line="234" w:lineRule="auto"/>
              <w:ind w:left="22" w:right="57" w:hanging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 xml:space="preserve">沅江市城市管理和综合执法 </w:t>
            </w:r>
            <w:r>
              <w:rPr>
                <w:sz w:val="16"/>
                <w:szCs w:val="16"/>
              </w:rPr>
              <w:t>局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00" w:line="188" w:lineRule="auto"/>
              <w:ind w:left="306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1,008.16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198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B城管执法工作经费2024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48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168.16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/>
              <w:ind w:left="24" w:right="144" w:firstLine="3"/>
              <w:jc w:val="both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坚持习近平新时期中国特色社会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主义思想为指导，全面贯彻党的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二十大精神，树牢“</w:t>
            </w:r>
            <w:r>
              <w:rPr>
                <w:spacing w:val="-45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以人民为中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心</w:t>
            </w:r>
            <w:r>
              <w:rPr>
                <w:spacing w:val="-59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”的发展理念，紧扣“紧致细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腻、整洁有序</w:t>
            </w:r>
            <w:r>
              <w:rPr>
                <w:spacing w:val="-59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”的管理目标，扎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实推进城市创建工作，持续优化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城市服务功能，以绣花功夫美化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市容环境，全面提升城市治理精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细化、科学化何智能化水平。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6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5" w:line="227" w:lineRule="auto"/>
              <w:ind w:left="32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安排资金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5" w:line="226" w:lineRule="auto"/>
              <w:ind w:left="42"/>
              <w:rPr>
                <w:sz w:val="16"/>
                <w:szCs w:val="16"/>
              </w:rPr>
            </w:pPr>
            <w:r>
              <w:rPr>
                <w:rFonts w:hint="eastAsia"/>
                <w:spacing w:val="6"/>
                <w:sz w:val="16"/>
                <w:szCs w:val="16"/>
                <w:lang w:val="en-US" w:eastAsia="zh-CN"/>
              </w:rPr>
              <w:t>168.16</w:t>
            </w:r>
            <w:r>
              <w:rPr>
                <w:spacing w:val="6"/>
                <w:sz w:val="16"/>
                <w:szCs w:val="16"/>
              </w:rPr>
              <w:t>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5" w:line="226" w:lineRule="auto"/>
              <w:ind w:left="43"/>
              <w:rPr>
                <w:sz w:val="16"/>
                <w:szCs w:val="16"/>
              </w:rPr>
            </w:pPr>
            <w:r>
              <w:rPr>
                <w:rFonts w:hint="eastAsia"/>
                <w:spacing w:val="6"/>
                <w:sz w:val="16"/>
                <w:szCs w:val="16"/>
                <w:lang w:val="en-US" w:eastAsia="zh-CN"/>
              </w:rPr>
              <w:t>168.16</w:t>
            </w:r>
            <w:r>
              <w:rPr>
                <w:spacing w:val="6"/>
                <w:sz w:val="16"/>
                <w:szCs w:val="16"/>
              </w:rPr>
              <w:t>万元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5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7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7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6" w:line="226" w:lineRule="auto"/>
              <w:ind w:left="42"/>
              <w:rPr>
                <w:sz w:val="16"/>
                <w:szCs w:val="16"/>
              </w:rPr>
            </w:pPr>
            <w:r>
              <w:rPr>
                <w:rFonts w:hint="eastAsia"/>
                <w:spacing w:val="6"/>
                <w:sz w:val="16"/>
                <w:szCs w:val="16"/>
                <w:lang w:val="en-US" w:eastAsia="zh-CN"/>
              </w:rPr>
              <w:t>168.16</w:t>
            </w:r>
            <w:r>
              <w:rPr>
                <w:spacing w:val="6"/>
                <w:sz w:val="16"/>
                <w:szCs w:val="16"/>
              </w:rPr>
              <w:t>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6" w:line="226" w:lineRule="auto"/>
              <w:ind w:left="43"/>
              <w:rPr>
                <w:sz w:val="16"/>
                <w:szCs w:val="16"/>
              </w:rPr>
            </w:pPr>
            <w:r>
              <w:rPr>
                <w:rFonts w:hint="eastAsia"/>
                <w:spacing w:val="6"/>
                <w:sz w:val="16"/>
                <w:szCs w:val="16"/>
                <w:lang w:val="en-US" w:eastAsia="zh-CN"/>
              </w:rPr>
              <w:t>168.16</w:t>
            </w:r>
            <w:r>
              <w:rPr>
                <w:spacing w:val="6"/>
                <w:sz w:val="16"/>
                <w:szCs w:val="16"/>
              </w:rPr>
              <w:t>万元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72" w:line="234" w:lineRule="auto"/>
              <w:ind w:left="29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7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城市环境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2" w:line="234" w:lineRule="auto"/>
              <w:ind w:left="30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扬尘污染等 得到控制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7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扬尘污染等得到控制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7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8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3" w:line="234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年度工作任务 </w:t>
            </w:r>
            <w:r>
              <w:rPr>
                <w:spacing w:val="1"/>
                <w:sz w:val="16"/>
                <w:szCs w:val="16"/>
              </w:rPr>
              <w:t>完成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8" w:line="213" w:lineRule="exact"/>
              <w:ind w:left="42"/>
              <w:rPr>
                <w:sz w:val="16"/>
                <w:szCs w:val="16"/>
              </w:rPr>
            </w:pPr>
            <w:r>
              <w:rPr>
                <w:spacing w:val="3"/>
                <w:position w:val="1"/>
                <w:sz w:val="16"/>
                <w:szCs w:val="16"/>
              </w:rPr>
              <w:t>100%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8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年度工作任务完成100%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4" w:line="226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4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推进城市创</w:t>
            </w:r>
          </w:p>
          <w:p>
            <w:pPr>
              <w:pStyle w:val="6"/>
              <w:spacing w:before="14" w:line="193" w:lineRule="auto"/>
              <w:ind w:left="28" w:right="66" w:firstLine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建，开展各类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环境整治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5" w:line="209" w:lineRule="auto"/>
              <w:ind w:left="29" w:right="125" w:firstLine="3"/>
              <w:jc w:val="both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显著提升城</w:t>
            </w:r>
            <w:r>
              <w:rPr>
                <w:spacing w:val="3"/>
                <w:sz w:val="16"/>
                <w:szCs w:val="16"/>
              </w:rPr>
              <w:t xml:space="preserve"> 市环境和品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位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89" w:line="234" w:lineRule="auto"/>
              <w:ind w:left="30" w:right="6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推进城市创建，开展各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类环境整治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4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0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0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完成时限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5" w:line="235" w:lineRule="auto"/>
              <w:ind w:left="32" w:right="80" w:hanging="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2024年12月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31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日前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0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2024年12月31</w:t>
            </w:r>
            <w:r>
              <w:rPr>
                <w:spacing w:val="-3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日前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0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6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6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严格控制成</w:t>
            </w:r>
          </w:p>
          <w:p>
            <w:pPr>
              <w:pStyle w:val="6"/>
              <w:spacing w:before="14" w:line="192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本，提高资金 使用效率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91" w:line="234" w:lineRule="auto"/>
              <w:ind w:left="29" w:right="164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控制成本，</w:t>
            </w:r>
            <w:r>
              <w:rPr>
                <w:spacing w:val="3"/>
                <w:sz w:val="16"/>
                <w:szCs w:val="16"/>
              </w:rPr>
              <w:t xml:space="preserve"> 节约资金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91" w:line="234" w:lineRule="auto"/>
              <w:ind w:left="31" w:right="6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严格控制成本，提高资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金使用效率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8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加强文明执</w:t>
            </w:r>
          </w:p>
          <w:p>
            <w:pPr>
              <w:pStyle w:val="6"/>
              <w:spacing w:before="15" w:line="191" w:lineRule="auto"/>
              <w:ind w:left="30" w:right="66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法，提升城市 </w:t>
            </w:r>
            <w:r>
              <w:rPr>
                <w:sz w:val="16"/>
                <w:szCs w:val="16"/>
              </w:rPr>
              <w:t>形象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7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显著提升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92" w:line="234" w:lineRule="auto"/>
              <w:ind w:left="34" w:right="63" w:hanging="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加强文明执法，提升城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市形象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7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3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8" w:line="234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提高市容环境 </w:t>
            </w:r>
            <w:r>
              <w:rPr>
                <w:spacing w:val="1"/>
                <w:sz w:val="16"/>
                <w:szCs w:val="16"/>
              </w:rPr>
              <w:t>质量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3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提高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3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提高市容环境质量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3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94" w:line="234" w:lineRule="auto"/>
              <w:ind w:left="28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0" w:line="207" w:lineRule="auto"/>
              <w:ind w:left="29" w:right="66" w:firstLine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坚持精细化、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 xml:space="preserve">常态化、制度 </w:t>
            </w:r>
            <w:r>
              <w:rPr>
                <w:spacing w:val="2"/>
                <w:sz w:val="16"/>
                <w:szCs w:val="16"/>
              </w:rPr>
              <w:t>化治理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94" w:line="234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使居住环境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更加宜居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94" w:line="234" w:lineRule="auto"/>
              <w:ind w:left="31" w:right="89" w:firstLine="1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坚持精细化、常态化、</w:t>
            </w:r>
            <w:r>
              <w:rPr>
                <w:spacing w:val="3"/>
                <w:sz w:val="16"/>
                <w:szCs w:val="16"/>
              </w:rPr>
              <w:t xml:space="preserve"> 制度化治理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9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9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9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290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5" w:line="234" w:lineRule="auto"/>
              <w:ind w:left="27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服务对象满意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" w:line="212" w:lineRule="auto"/>
              <w:ind w:left="29" w:right="66" w:firstLine="3"/>
              <w:jc w:val="both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市民对城市管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 xml:space="preserve">理方面投诉减 少，满意度提 </w:t>
            </w:r>
            <w:r>
              <w:rPr>
                <w:sz w:val="16"/>
                <w:szCs w:val="16"/>
              </w:rPr>
              <w:t>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235" w:lineRule="auto"/>
              <w:ind w:left="29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满意度达到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95%以上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5" w:line="234" w:lineRule="auto"/>
              <w:ind w:left="30" w:right="63" w:firstLine="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市民对城市管理方面投</w:t>
            </w:r>
            <w:r>
              <w:rPr>
                <w:spacing w:val="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诉减少，满意度提升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290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0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90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23" w:right="117" w:firstLine="174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B城市维护临时应急处置</w:t>
            </w:r>
            <w:r>
              <w:rPr>
                <w:spacing w:val="1"/>
                <w:sz w:val="16"/>
                <w:szCs w:val="16"/>
              </w:rPr>
              <w:t xml:space="preserve"> 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48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176.00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56" w:line="238" w:lineRule="auto"/>
              <w:ind w:left="24" w:right="144" w:firstLine="1"/>
              <w:jc w:val="both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扎实推进城市创建工作，持续优 化城市服务功能，以绣花功夫美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化市容环境，全面提升城市治理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精细化、科学化和智能化水平。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7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6" w:line="227" w:lineRule="auto"/>
              <w:ind w:left="32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安排资金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1" w:line="234" w:lineRule="auto"/>
              <w:ind w:left="31" w:right="155" w:firstLine="10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176</w:t>
            </w:r>
            <w:r>
              <w:rPr>
                <w:spacing w:val="7"/>
                <w:sz w:val="16"/>
                <w:szCs w:val="16"/>
              </w:rPr>
              <w:t>万</w:t>
            </w:r>
            <w:r>
              <w:rPr>
                <w:sz w:val="16"/>
                <w:szCs w:val="16"/>
              </w:rPr>
              <w:t>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6" w:line="226" w:lineRule="auto"/>
              <w:ind w:left="43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176</w:t>
            </w:r>
            <w:r>
              <w:rPr>
                <w:spacing w:val="7"/>
                <w:sz w:val="16"/>
                <w:szCs w:val="16"/>
              </w:rPr>
              <w:t>万</w:t>
            </w:r>
            <w:r>
              <w:rPr>
                <w:sz w:val="16"/>
                <w:szCs w:val="16"/>
              </w:rPr>
              <w:t>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8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8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2" w:line="234" w:lineRule="auto"/>
              <w:ind w:left="31" w:right="155" w:firstLine="10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176</w:t>
            </w:r>
            <w:r>
              <w:rPr>
                <w:spacing w:val="7"/>
                <w:sz w:val="16"/>
                <w:szCs w:val="16"/>
              </w:rPr>
              <w:t>万</w:t>
            </w:r>
            <w:r>
              <w:rPr>
                <w:sz w:val="16"/>
                <w:szCs w:val="16"/>
              </w:rPr>
              <w:t>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7" w:line="226" w:lineRule="auto"/>
              <w:ind w:left="43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176</w:t>
            </w:r>
            <w:r>
              <w:rPr>
                <w:spacing w:val="7"/>
                <w:sz w:val="16"/>
                <w:szCs w:val="16"/>
              </w:rPr>
              <w:t>万</w:t>
            </w:r>
            <w:r>
              <w:rPr>
                <w:sz w:val="16"/>
                <w:szCs w:val="16"/>
              </w:rPr>
              <w:t>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7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416" w:bottom="0" w:left="262" w:header="0" w:footer="0" w:gutter="0"/>
          <w:cols w:space="720" w:num="1"/>
        </w:sectPr>
      </w:pPr>
    </w:p>
    <w:tbl>
      <w:tblPr>
        <w:tblStyle w:val="5"/>
        <w:tblW w:w="1794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0"/>
        <w:gridCol w:w="353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部门公开表22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88" w:line="223" w:lineRule="auto"/>
              <w:ind w:left="8651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项目支出绩效目标表</w:t>
            </w:r>
          </w:p>
        </w:tc>
        <w:tc>
          <w:tcPr>
            <w:tcW w:w="3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535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80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282" w:right="119" w:hanging="19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码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4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单位（专项）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名称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资金总额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554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实施期绩效目标</w:t>
            </w:r>
          </w:p>
        </w:tc>
        <w:tc>
          <w:tcPr>
            <w:tcW w:w="11622" w:type="dxa"/>
            <w:gridSpan w:val="9"/>
            <w:vAlign w:val="top"/>
          </w:tcPr>
          <w:p>
            <w:pPr>
              <w:pStyle w:val="6"/>
              <w:spacing w:before="227" w:line="220" w:lineRule="auto"/>
              <w:ind w:left="541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250" w:line="220" w:lineRule="auto"/>
              <w:ind w:left="33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50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50" w:line="220" w:lineRule="auto"/>
              <w:ind w:left="1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1" w:line="219" w:lineRule="auto"/>
              <w:ind w:left="19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251" w:line="219" w:lineRule="auto"/>
              <w:ind w:left="393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31" w:line="226" w:lineRule="auto"/>
              <w:ind w:left="606" w:right="107" w:hanging="49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评（扣分标准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0" w:lineRule="auto"/>
              <w:ind w:left="28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1" w:line="219" w:lineRule="auto"/>
              <w:ind w:left="112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6"/>
              <w:spacing w:before="250" w:line="221" w:lineRule="auto"/>
              <w:ind w:left="488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23" w:right="117" w:firstLine="174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B城市维护临时应急处置</w:t>
            </w:r>
            <w:r>
              <w:rPr>
                <w:spacing w:val="1"/>
                <w:sz w:val="16"/>
                <w:szCs w:val="16"/>
              </w:rPr>
              <w:t xml:space="preserve"> 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48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176.00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8" w:lineRule="auto"/>
              <w:ind w:left="24" w:right="144" w:firstLine="1"/>
              <w:jc w:val="both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扎实推进城市创建工作，持续优 化城市服务功能，以绣花功夫美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化市容环境，全面提升城市治理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精细化、科学化和智能化水平。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175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69" w:line="234" w:lineRule="auto"/>
              <w:ind w:left="29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4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城市环境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69" w:line="234" w:lineRule="auto"/>
              <w:ind w:left="31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完成城市管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理各项工作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4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完成城市管理各项工作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4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5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0" w:line="234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年度工作任务 </w:t>
            </w:r>
            <w:r>
              <w:rPr>
                <w:spacing w:val="1"/>
                <w:sz w:val="16"/>
                <w:szCs w:val="16"/>
              </w:rPr>
              <w:t>完成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5" w:line="213" w:lineRule="exact"/>
              <w:ind w:left="42"/>
              <w:rPr>
                <w:sz w:val="16"/>
                <w:szCs w:val="16"/>
              </w:rPr>
            </w:pPr>
            <w:r>
              <w:rPr>
                <w:spacing w:val="3"/>
                <w:position w:val="1"/>
                <w:sz w:val="16"/>
                <w:szCs w:val="16"/>
              </w:rPr>
              <w:t>100%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5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年度工作任务完成100%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5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6" w:line="226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1" w:line="234" w:lineRule="auto"/>
              <w:ind w:left="29" w:right="66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推进城市管理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工作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1" w:line="234" w:lineRule="auto"/>
              <w:ind w:left="35" w:right="125" w:hanging="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提升城市形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象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71" w:line="234" w:lineRule="auto"/>
              <w:ind w:left="30" w:right="63" w:firstLine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开展各类整治和市政设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施维修等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7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7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完成时限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2" w:line="235" w:lineRule="auto"/>
              <w:ind w:left="32" w:right="80" w:hanging="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2024年12月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31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日前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7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2024年12月31</w:t>
            </w:r>
            <w:r>
              <w:rPr>
                <w:spacing w:val="-3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日前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7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8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9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8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节约资金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8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严格经费使用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0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4" w:line="234" w:lineRule="auto"/>
              <w:ind w:left="28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加强文明执法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和管理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9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提升形象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9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2024年12月31</w:t>
            </w:r>
            <w:r>
              <w:rPr>
                <w:spacing w:val="-3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日前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9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9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9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0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5" w:line="234" w:lineRule="auto"/>
              <w:ind w:left="30" w:right="66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提高城市管理 </w:t>
            </w:r>
            <w:r>
              <w:rPr>
                <w:sz w:val="16"/>
                <w:szCs w:val="16"/>
              </w:rPr>
              <w:t>水平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5" w:line="234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提高城市管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理水平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0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提高城市管理水平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0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76" w:line="234" w:lineRule="auto"/>
              <w:ind w:left="28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6" w:line="239" w:lineRule="auto"/>
              <w:ind w:left="30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坚持精细化管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理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6" w:line="234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使居住环境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更加宜居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2" w:line="224" w:lineRule="auto"/>
              <w:ind w:left="3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坚持精细化管理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1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1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1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18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77" w:line="234" w:lineRule="auto"/>
              <w:ind w:left="27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服务对象满意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2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市民满意度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8" w:line="235" w:lineRule="auto"/>
              <w:ind w:left="29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满意度达到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95%以上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77" w:line="234" w:lineRule="auto"/>
              <w:ind w:left="30" w:right="63" w:firstLine="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市民对城市管理方面投</w:t>
            </w:r>
            <w:r>
              <w:rPr>
                <w:spacing w:val="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诉减少，满意度提升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2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2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2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B企业改制人员经费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57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18.00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7" w:lineRule="auto"/>
              <w:ind w:left="24" w:right="14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聘用污水处理厂企业改制人员3</w:t>
            </w:r>
            <w:r>
              <w:rPr>
                <w:spacing w:val="2"/>
                <w:sz w:val="16"/>
                <w:szCs w:val="16"/>
              </w:rPr>
              <w:t xml:space="preserve">  </w:t>
            </w:r>
            <w:r>
              <w:rPr>
                <w:spacing w:val="4"/>
                <w:sz w:val="16"/>
                <w:szCs w:val="16"/>
              </w:rPr>
              <w:t>人，协助系统执法等工作，构建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权责明晰、服务为先、管理优</w:t>
            </w:r>
          </w:p>
          <w:p>
            <w:pPr>
              <w:pStyle w:val="6"/>
              <w:spacing w:before="14" w:line="234" w:lineRule="auto"/>
              <w:ind w:left="28" w:right="144" w:hanging="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化、执法规范、安全有序的城市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管理体制，推动城市治理现代化</w:t>
            </w:r>
          </w:p>
          <w:p>
            <w:pPr>
              <w:pStyle w:val="6"/>
              <w:spacing w:before="121" w:line="82" w:lineRule="exact"/>
              <w:ind w:left="41"/>
              <w:rPr>
                <w:sz w:val="16"/>
                <w:szCs w:val="16"/>
              </w:rPr>
            </w:pPr>
            <w:r>
              <w:rPr>
                <w:position w:val="1"/>
                <w:sz w:val="16"/>
                <w:szCs w:val="16"/>
              </w:rPr>
              <w:t>。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4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3" w:line="227" w:lineRule="auto"/>
              <w:ind w:left="32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安排资金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3" w:line="226" w:lineRule="auto"/>
              <w:ind w:left="4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18.00万元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3" w:line="226" w:lineRule="auto"/>
              <w:ind w:left="4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18.00万元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3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5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5" w:line="224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成本支出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4" w:line="226" w:lineRule="auto"/>
              <w:ind w:left="4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18.00万元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4" w:line="226" w:lineRule="auto"/>
              <w:ind w:left="4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18.00万元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4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80" w:line="234" w:lineRule="auto"/>
              <w:ind w:left="29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80" w:line="234" w:lineRule="auto"/>
              <w:ind w:left="30" w:right="66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提高城市治理 </w:t>
            </w:r>
            <w:r>
              <w:rPr>
                <w:sz w:val="16"/>
                <w:szCs w:val="16"/>
              </w:rPr>
              <w:t>水平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0" w:line="234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提高城市治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理水平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5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提高城市治理水平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5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5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5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6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81" w:line="234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年度工作任务 </w:t>
            </w:r>
            <w:r>
              <w:rPr>
                <w:spacing w:val="1"/>
                <w:sz w:val="16"/>
                <w:szCs w:val="16"/>
              </w:rPr>
              <w:t>完成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226" w:lineRule="auto"/>
              <w:ind w:left="42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18万元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6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聘用3人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7" w:line="226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82" w:line="234" w:lineRule="auto"/>
              <w:ind w:left="32" w:right="66" w:hanging="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协助推进城市 </w:t>
            </w:r>
            <w:r>
              <w:rPr>
                <w:spacing w:val="2"/>
                <w:sz w:val="16"/>
                <w:szCs w:val="16"/>
              </w:rPr>
              <w:t>管理工作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2" w:line="239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提高城市管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理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7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提高城市管理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7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8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8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完成时限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3" w:line="235" w:lineRule="auto"/>
              <w:ind w:left="32" w:right="80" w:hanging="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2024年12月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31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日前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8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2024年12月31</w:t>
            </w:r>
            <w:r>
              <w:rPr>
                <w:spacing w:val="-3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日前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8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416" w:bottom="0" w:left="262" w:header="0" w:footer="0" w:gutter="0"/>
          <w:cols w:space="720" w:num="1"/>
        </w:sectPr>
      </w:pPr>
    </w:p>
    <w:tbl>
      <w:tblPr>
        <w:tblStyle w:val="5"/>
        <w:tblW w:w="1794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0"/>
        <w:gridCol w:w="353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部门公开表22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88" w:line="223" w:lineRule="auto"/>
              <w:ind w:left="8651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项目支出绩效目标表</w:t>
            </w:r>
          </w:p>
        </w:tc>
        <w:tc>
          <w:tcPr>
            <w:tcW w:w="3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535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80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282" w:right="119" w:hanging="19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码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4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单位（专项）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名称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资金总额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554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实施期绩效目标</w:t>
            </w:r>
          </w:p>
        </w:tc>
        <w:tc>
          <w:tcPr>
            <w:tcW w:w="11622" w:type="dxa"/>
            <w:gridSpan w:val="9"/>
            <w:vAlign w:val="top"/>
          </w:tcPr>
          <w:p>
            <w:pPr>
              <w:pStyle w:val="6"/>
              <w:spacing w:before="227" w:line="220" w:lineRule="auto"/>
              <w:ind w:left="541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250" w:line="220" w:lineRule="auto"/>
              <w:ind w:left="33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50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50" w:line="220" w:lineRule="auto"/>
              <w:ind w:left="1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1" w:line="219" w:lineRule="auto"/>
              <w:ind w:left="19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251" w:line="219" w:lineRule="auto"/>
              <w:ind w:left="393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31" w:line="226" w:lineRule="auto"/>
              <w:ind w:left="606" w:right="107" w:hanging="49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评（扣分标准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0" w:lineRule="auto"/>
              <w:ind w:left="28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1" w:line="219" w:lineRule="auto"/>
              <w:ind w:left="112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6"/>
              <w:spacing w:before="250" w:line="221" w:lineRule="auto"/>
              <w:ind w:left="488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B企业改制人员经费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57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18.00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7" w:lineRule="auto"/>
              <w:ind w:left="24" w:right="14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聘用污水处理厂企业改制人员3</w:t>
            </w:r>
            <w:r>
              <w:rPr>
                <w:spacing w:val="2"/>
                <w:sz w:val="16"/>
                <w:szCs w:val="16"/>
              </w:rPr>
              <w:t xml:space="preserve">  </w:t>
            </w:r>
            <w:r>
              <w:rPr>
                <w:spacing w:val="4"/>
                <w:sz w:val="16"/>
                <w:szCs w:val="16"/>
              </w:rPr>
              <w:t>人，协助系统执法等工作，构建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权责明晰、服务为先、管理优</w:t>
            </w:r>
          </w:p>
          <w:p>
            <w:pPr>
              <w:pStyle w:val="6"/>
              <w:spacing w:before="14" w:line="234" w:lineRule="auto"/>
              <w:ind w:left="28" w:right="144" w:hanging="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化、执法规范、安全有序的城市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管理体制，推动城市治理现代化</w:t>
            </w:r>
          </w:p>
          <w:p>
            <w:pPr>
              <w:pStyle w:val="6"/>
              <w:spacing w:before="121" w:line="82" w:lineRule="exact"/>
              <w:ind w:left="41"/>
              <w:rPr>
                <w:sz w:val="16"/>
                <w:szCs w:val="16"/>
              </w:rPr>
            </w:pPr>
            <w:r>
              <w:rPr>
                <w:position w:val="1"/>
                <w:sz w:val="16"/>
                <w:szCs w:val="16"/>
              </w:rPr>
              <w:t>。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4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4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控制经费使用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5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节约成本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5" w:line="224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节约成本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4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6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5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加强文明执法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5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显著提升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显著提升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5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6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1" w:line="234" w:lineRule="auto"/>
              <w:ind w:left="32" w:right="66" w:hanging="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提高城市管理 </w:t>
            </w:r>
            <w:r>
              <w:rPr>
                <w:spacing w:val="2"/>
                <w:sz w:val="16"/>
                <w:szCs w:val="16"/>
              </w:rPr>
              <w:t>治理水平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6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提高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6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提高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87" w:line="234" w:lineRule="auto"/>
              <w:ind w:left="28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" w:line="210" w:lineRule="auto"/>
              <w:ind w:left="28" w:right="66" w:firstLine="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坚持精细化、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科学化、制度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化治理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7" w:line="234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使居住环境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更加宜居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92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使居住环境更加宜居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2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2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2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178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73" w:line="234" w:lineRule="auto"/>
              <w:ind w:left="27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服务对象满意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3" w:line="234" w:lineRule="auto"/>
              <w:ind w:left="30" w:right="66" w:firstLine="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市民对城市管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理方面投诉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4" w:line="235" w:lineRule="auto"/>
              <w:ind w:left="29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满意度达到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95%以上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73" w:line="234" w:lineRule="auto"/>
              <w:ind w:left="31" w:right="63" w:firstLine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投诉减少，满意度逐步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提升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B协管员工作经费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7" w:lineRule="auto"/>
              <w:ind w:left="47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300.00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25" w:right="129" w:hanging="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聘用协管员50人，协助系统执法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等工作，推动城市治理现代化。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0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9" w:line="227" w:lineRule="auto"/>
              <w:ind w:left="32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安排资金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9" w:line="226" w:lineRule="auto"/>
              <w:ind w:left="31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300</w:t>
            </w:r>
            <w:r>
              <w:rPr>
                <w:spacing w:val="7"/>
                <w:sz w:val="16"/>
                <w:szCs w:val="16"/>
              </w:rPr>
              <w:t>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9" w:line="226" w:lineRule="auto"/>
              <w:ind w:left="32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300</w:t>
            </w:r>
            <w:r>
              <w:rPr>
                <w:spacing w:val="7"/>
                <w:sz w:val="16"/>
                <w:szCs w:val="16"/>
              </w:rPr>
              <w:t>万元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9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9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9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1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1" w:line="224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成本支出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0" w:line="226" w:lineRule="auto"/>
              <w:ind w:left="31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300</w:t>
            </w:r>
            <w:r>
              <w:rPr>
                <w:spacing w:val="7"/>
                <w:sz w:val="16"/>
                <w:szCs w:val="16"/>
              </w:rPr>
              <w:t>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0" w:line="226" w:lineRule="auto"/>
              <w:ind w:left="32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300</w:t>
            </w:r>
            <w:r>
              <w:rPr>
                <w:spacing w:val="7"/>
                <w:sz w:val="16"/>
                <w:szCs w:val="16"/>
              </w:rPr>
              <w:t>万元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0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76" w:line="234" w:lineRule="auto"/>
              <w:ind w:left="29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6" w:line="234" w:lineRule="auto"/>
              <w:ind w:left="30" w:right="66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提高城市治理 </w:t>
            </w:r>
            <w:r>
              <w:rPr>
                <w:sz w:val="16"/>
                <w:szCs w:val="16"/>
              </w:rPr>
              <w:t>水平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6" w:line="234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提高城市治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理水平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1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提高城市治理水平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1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1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1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2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7" w:line="234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年度工作任务 </w:t>
            </w:r>
            <w:r>
              <w:rPr>
                <w:spacing w:val="1"/>
                <w:sz w:val="16"/>
                <w:szCs w:val="16"/>
              </w:rPr>
              <w:t>完成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2" w:line="226" w:lineRule="auto"/>
              <w:ind w:left="31"/>
              <w:rPr>
                <w:sz w:val="16"/>
                <w:szCs w:val="16"/>
              </w:rPr>
            </w:pPr>
            <w:r>
              <w:rPr>
                <w:rFonts w:hint="eastAsia"/>
                <w:spacing w:val="7"/>
                <w:sz w:val="16"/>
                <w:szCs w:val="16"/>
                <w:lang w:val="en-US" w:eastAsia="zh-CN"/>
              </w:rPr>
              <w:t>300</w:t>
            </w:r>
            <w:r>
              <w:rPr>
                <w:spacing w:val="7"/>
                <w:sz w:val="16"/>
                <w:szCs w:val="16"/>
              </w:rPr>
              <w:t>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2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聘用50人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2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2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2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3" w:line="226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8" w:line="234" w:lineRule="auto"/>
              <w:ind w:left="32" w:right="66" w:hanging="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协助推进城市 </w:t>
            </w:r>
            <w:r>
              <w:rPr>
                <w:spacing w:val="2"/>
                <w:sz w:val="16"/>
                <w:szCs w:val="16"/>
              </w:rPr>
              <w:t>管理工作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8" w:line="239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提高城市管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理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3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提高城市管理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3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4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4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完成时限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9" w:line="235" w:lineRule="auto"/>
              <w:ind w:left="32" w:right="80" w:hanging="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2024年12月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31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日前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4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2024年12月31</w:t>
            </w:r>
            <w:r>
              <w:rPr>
                <w:spacing w:val="-3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日前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4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5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5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控制经费使用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节约成本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6" w:line="224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节约成本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5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5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5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7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6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加强文明执法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显著提升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显著提升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7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82" w:line="234" w:lineRule="auto"/>
              <w:ind w:left="32" w:right="66" w:hanging="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提高城市管理 </w:t>
            </w:r>
            <w:r>
              <w:rPr>
                <w:spacing w:val="2"/>
                <w:sz w:val="16"/>
                <w:szCs w:val="16"/>
              </w:rPr>
              <w:t>治理水平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7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提高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7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提高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7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98" w:line="234" w:lineRule="auto"/>
              <w:ind w:left="28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4" w:line="215" w:lineRule="auto"/>
              <w:ind w:left="28" w:right="66" w:firstLine="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坚持精细化、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科学化、制度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化治理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98" w:line="234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使居住环境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更加宜居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203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使居住环境更加宜居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203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03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3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416" w:bottom="0" w:left="262" w:header="0" w:footer="0" w:gutter="0"/>
          <w:cols w:space="720" w:num="1"/>
        </w:sectPr>
      </w:pPr>
    </w:p>
    <w:tbl>
      <w:tblPr>
        <w:tblStyle w:val="5"/>
        <w:tblW w:w="1794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0"/>
        <w:gridCol w:w="353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部门公开表22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88" w:line="223" w:lineRule="auto"/>
              <w:ind w:left="8651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项目支出绩效目标表</w:t>
            </w:r>
          </w:p>
        </w:tc>
        <w:tc>
          <w:tcPr>
            <w:tcW w:w="3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535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80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282" w:right="119" w:hanging="19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码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4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单位（专项）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名称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资金总额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554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实施期绩效目标</w:t>
            </w:r>
          </w:p>
        </w:tc>
        <w:tc>
          <w:tcPr>
            <w:tcW w:w="11622" w:type="dxa"/>
            <w:gridSpan w:val="9"/>
            <w:vAlign w:val="top"/>
          </w:tcPr>
          <w:p>
            <w:pPr>
              <w:pStyle w:val="6"/>
              <w:spacing w:before="227" w:line="220" w:lineRule="auto"/>
              <w:ind w:left="541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250" w:line="220" w:lineRule="auto"/>
              <w:ind w:left="33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50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50" w:line="220" w:lineRule="auto"/>
              <w:ind w:left="1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1" w:line="219" w:lineRule="auto"/>
              <w:ind w:left="19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251" w:line="219" w:lineRule="auto"/>
              <w:ind w:left="393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31" w:line="226" w:lineRule="auto"/>
              <w:ind w:left="606" w:right="107" w:hanging="49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评（扣分标准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0" w:lineRule="auto"/>
              <w:ind w:left="28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1" w:line="219" w:lineRule="auto"/>
              <w:ind w:left="112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6"/>
              <w:spacing w:before="250" w:line="221" w:lineRule="auto"/>
              <w:ind w:left="488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Align w:val="top"/>
          </w:tcPr>
          <w:p>
            <w:pPr>
              <w:pStyle w:val="6"/>
              <w:spacing w:before="199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74" w:line="225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B协管员工作经费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00" w:line="187" w:lineRule="auto"/>
              <w:ind w:left="47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300.00</w:t>
            </w:r>
          </w:p>
        </w:tc>
        <w:tc>
          <w:tcPr>
            <w:tcW w:w="2488" w:type="dxa"/>
            <w:vAlign w:val="top"/>
          </w:tcPr>
          <w:p>
            <w:pPr>
              <w:pStyle w:val="6"/>
              <w:spacing w:before="69" w:line="234" w:lineRule="auto"/>
              <w:ind w:left="25" w:right="129" w:hanging="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聘用协管员50人，协助系统执法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等工作，推动城市治理现代化。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174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69" w:line="234" w:lineRule="auto"/>
              <w:ind w:left="27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服务对象满意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69" w:line="234" w:lineRule="auto"/>
              <w:ind w:left="30" w:right="66" w:firstLine="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市民对城市管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理方面投诉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0" w:line="235" w:lineRule="auto"/>
              <w:ind w:left="29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满意度达到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95%以上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69" w:line="234" w:lineRule="auto"/>
              <w:ind w:left="31" w:right="63" w:firstLine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投诉减少，满意度逐步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提升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4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B执法装备购置运营维护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57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16.00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8" w:lineRule="auto"/>
              <w:ind w:left="24" w:right="144" w:firstLine="1"/>
              <w:jc w:val="both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扎实推进城市创建工作，持续优 化城市服务功能，以绣花功夫美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化市容环境，全面提升城市治理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精细化、科学化和智能化水平.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6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5" w:line="227" w:lineRule="auto"/>
              <w:ind w:left="32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安排资金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5" w:line="226" w:lineRule="auto"/>
              <w:ind w:left="42"/>
              <w:rPr>
                <w:sz w:val="16"/>
                <w:szCs w:val="16"/>
              </w:rPr>
            </w:pPr>
            <w:r>
              <w:rPr>
                <w:rFonts w:hint="eastAsia"/>
                <w:spacing w:val="6"/>
                <w:sz w:val="16"/>
                <w:szCs w:val="16"/>
                <w:lang w:val="en-US" w:eastAsia="zh-CN"/>
              </w:rPr>
              <w:t>16</w:t>
            </w:r>
            <w:r>
              <w:rPr>
                <w:spacing w:val="6"/>
                <w:sz w:val="16"/>
                <w:szCs w:val="16"/>
              </w:rPr>
              <w:t>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5" w:line="226" w:lineRule="auto"/>
              <w:ind w:left="43"/>
              <w:rPr>
                <w:sz w:val="16"/>
                <w:szCs w:val="16"/>
              </w:rPr>
            </w:pPr>
            <w:r>
              <w:rPr>
                <w:rFonts w:hint="eastAsia"/>
                <w:spacing w:val="6"/>
                <w:sz w:val="16"/>
                <w:szCs w:val="16"/>
                <w:lang w:val="en-US" w:eastAsia="zh-CN"/>
              </w:rPr>
              <w:t>16</w:t>
            </w:r>
            <w:r>
              <w:rPr>
                <w:spacing w:val="6"/>
                <w:sz w:val="16"/>
                <w:szCs w:val="16"/>
              </w:rPr>
              <w:t>万元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5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7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7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5" w:line="226" w:lineRule="auto"/>
              <w:ind w:left="42" w:leftChars="0"/>
              <w:rPr>
                <w:sz w:val="16"/>
                <w:szCs w:val="16"/>
              </w:rPr>
            </w:pPr>
            <w:r>
              <w:rPr>
                <w:rFonts w:hint="eastAsia"/>
                <w:spacing w:val="6"/>
                <w:sz w:val="16"/>
                <w:szCs w:val="16"/>
                <w:lang w:val="en-US" w:eastAsia="zh-CN"/>
              </w:rPr>
              <w:t>16</w:t>
            </w:r>
            <w:r>
              <w:rPr>
                <w:spacing w:val="6"/>
                <w:sz w:val="16"/>
                <w:szCs w:val="16"/>
              </w:rPr>
              <w:t>万元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5" w:line="226" w:lineRule="auto"/>
              <w:ind w:left="43" w:leftChars="0"/>
              <w:rPr>
                <w:sz w:val="16"/>
                <w:szCs w:val="16"/>
              </w:rPr>
            </w:pPr>
            <w:r>
              <w:rPr>
                <w:rFonts w:hint="eastAsia"/>
                <w:spacing w:val="6"/>
                <w:sz w:val="16"/>
                <w:szCs w:val="16"/>
                <w:lang w:val="en-US" w:eastAsia="zh-CN"/>
              </w:rPr>
              <w:t>16</w:t>
            </w:r>
            <w:r>
              <w:rPr>
                <w:spacing w:val="6"/>
                <w:sz w:val="16"/>
                <w:szCs w:val="16"/>
              </w:rPr>
              <w:t>万元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72" w:line="234" w:lineRule="auto"/>
              <w:ind w:left="29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7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城市环境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2" w:line="234" w:lineRule="auto"/>
              <w:ind w:left="31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完成城市管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理各项工作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7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完成城市管理各项工作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7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8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3" w:line="234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年度工作任务 </w:t>
            </w:r>
            <w:r>
              <w:rPr>
                <w:spacing w:val="1"/>
                <w:sz w:val="16"/>
                <w:szCs w:val="16"/>
              </w:rPr>
              <w:t>完成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8" w:line="213" w:lineRule="exact"/>
              <w:ind w:left="42"/>
              <w:rPr>
                <w:sz w:val="16"/>
                <w:szCs w:val="16"/>
              </w:rPr>
            </w:pPr>
            <w:r>
              <w:rPr>
                <w:spacing w:val="3"/>
                <w:position w:val="1"/>
                <w:sz w:val="16"/>
                <w:szCs w:val="16"/>
              </w:rPr>
              <w:t>100%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8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年度工作任务完成100%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9" w:line="226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4" w:line="234" w:lineRule="auto"/>
              <w:ind w:left="29" w:right="66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推进城市管理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工作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4" w:line="234" w:lineRule="auto"/>
              <w:ind w:left="35" w:right="125" w:hanging="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提升城市形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象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9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推进城市管理工作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9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9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9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0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0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完成时限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5" w:line="235" w:lineRule="auto"/>
              <w:ind w:left="32" w:right="80" w:hanging="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2024年12月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31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日前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0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2024年12月31</w:t>
            </w:r>
            <w:r>
              <w:rPr>
                <w:spacing w:val="-3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日前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0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6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7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5" w:line="209" w:lineRule="auto"/>
              <w:ind w:left="30" w:right="125"/>
              <w:jc w:val="both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严格控制成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本，节约资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金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91" w:line="237" w:lineRule="auto"/>
              <w:ind w:left="31" w:right="6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严格控制成本，节约资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金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96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3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2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加强文明执法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2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显著提升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2" w:line="225" w:lineRule="auto"/>
              <w:ind w:left="3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提升城市形象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2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2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2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3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8" w:line="234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提高市容环境 </w:t>
            </w:r>
            <w:r>
              <w:rPr>
                <w:spacing w:val="1"/>
                <w:sz w:val="16"/>
                <w:szCs w:val="16"/>
              </w:rPr>
              <w:t>质量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3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提高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78" w:line="237" w:lineRule="auto"/>
              <w:ind w:left="31" w:right="6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严格控制成本，节约资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金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3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79" w:line="234" w:lineRule="auto"/>
              <w:ind w:left="28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9" w:line="239" w:lineRule="auto"/>
              <w:ind w:left="30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坚持精细化管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理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9" w:line="234" w:lineRule="auto"/>
              <w:ind w:left="31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完成年度任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务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5" w:line="224" w:lineRule="auto"/>
              <w:ind w:left="3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坚持精细化管理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4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185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80" w:line="234" w:lineRule="auto"/>
              <w:ind w:left="27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服务对象满意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5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市民满意度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1" w:line="235" w:lineRule="auto"/>
              <w:ind w:left="29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满意度达到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95%以上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80" w:line="234" w:lineRule="auto"/>
              <w:ind w:left="30" w:right="63" w:firstLine="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市民对城市管理方面投</w:t>
            </w:r>
            <w:r>
              <w:rPr>
                <w:spacing w:val="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诉减少，满意度提升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5" w:line="225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按项目完成度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5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5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B智慧路灯专项经费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7" w:lineRule="auto"/>
              <w:ind w:left="47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27" w:right="39" w:hanging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完成照明设施的维护，确保城市</w:t>
            </w:r>
            <w:r>
              <w:rPr>
                <w:spacing w:val="2"/>
                <w:sz w:val="16"/>
                <w:szCs w:val="16"/>
              </w:rPr>
              <w:t xml:space="preserve">  </w:t>
            </w:r>
            <w:r>
              <w:rPr>
                <w:spacing w:val="5"/>
                <w:sz w:val="16"/>
                <w:szCs w:val="16"/>
              </w:rPr>
              <w:t>亮化率及设施完成率达到98%以上</w:t>
            </w:r>
          </w:p>
          <w:p>
            <w:pPr>
              <w:pStyle w:val="6"/>
              <w:spacing w:before="121" w:line="82" w:lineRule="exact"/>
              <w:ind w:left="41"/>
              <w:rPr>
                <w:sz w:val="16"/>
                <w:szCs w:val="16"/>
              </w:rPr>
            </w:pPr>
            <w:r>
              <w:rPr>
                <w:position w:val="1"/>
                <w:sz w:val="16"/>
                <w:szCs w:val="16"/>
              </w:rPr>
              <w:t>。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7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6" w:line="227" w:lineRule="auto"/>
              <w:ind w:left="32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安排资金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226" w:lineRule="auto"/>
              <w:ind w:left="3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290万元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8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8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7" w:line="226" w:lineRule="auto"/>
              <w:ind w:left="3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290万元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83" w:line="234" w:lineRule="auto"/>
              <w:ind w:left="29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8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城市路灯建设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3" w:line="234" w:lineRule="auto"/>
              <w:ind w:left="30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完成所有路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灯升级改造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416" w:bottom="0" w:left="262" w:header="0" w:footer="0" w:gutter="0"/>
          <w:cols w:space="720" w:num="1"/>
        </w:sectPr>
      </w:pPr>
    </w:p>
    <w:tbl>
      <w:tblPr>
        <w:tblStyle w:val="5"/>
        <w:tblW w:w="1794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0"/>
        <w:gridCol w:w="353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部门公开表22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88" w:line="223" w:lineRule="auto"/>
              <w:ind w:left="8651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项目支出绩效目标表</w:t>
            </w:r>
          </w:p>
        </w:tc>
        <w:tc>
          <w:tcPr>
            <w:tcW w:w="3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535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80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282" w:right="119" w:hanging="19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码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4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单位（专项）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名称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资金总额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554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实施期绩效目标</w:t>
            </w:r>
          </w:p>
        </w:tc>
        <w:tc>
          <w:tcPr>
            <w:tcW w:w="11622" w:type="dxa"/>
            <w:gridSpan w:val="9"/>
            <w:vAlign w:val="top"/>
          </w:tcPr>
          <w:p>
            <w:pPr>
              <w:pStyle w:val="6"/>
              <w:spacing w:before="227" w:line="220" w:lineRule="auto"/>
              <w:ind w:left="541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251" w:line="220" w:lineRule="auto"/>
              <w:ind w:left="33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51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51" w:line="220" w:lineRule="auto"/>
              <w:ind w:left="1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2" w:line="219" w:lineRule="auto"/>
              <w:ind w:left="19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252" w:line="219" w:lineRule="auto"/>
              <w:ind w:left="393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32" w:line="226" w:lineRule="auto"/>
              <w:ind w:left="606" w:right="107" w:hanging="49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评（扣分标准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1" w:line="220" w:lineRule="auto"/>
              <w:ind w:left="28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2" w:line="219" w:lineRule="auto"/>
              <w:ind w:left="112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6"/>
              <w:spacing w:before="251" w:line="221" w:lineRule="auto"/>
              <w:ind w:left="488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B智慧路灯专项经费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7" w:lineRule="auto"/>
              <w:ind w:left="47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27" w:right="39" w:hanging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完成照明设施的维护，确保城市</w:t>
            </w:r>
            <w:r>
              <w:rPr>
                <w:spacing w:val="2"/>
                <w:sz w:val="16"/>
                <w:szCs w:val="16"/>
              </w:rPr>
              <w:t xml:space="preserve">  </w:t>
            </w:r>
            <w:r>
              <w:rPr>
                <w:spacing w:val="5"/>
                <w:sz w:val="16"/>
                <w:szCs w:val="16"/>
              </w:rPr>
              <w:t>亮化率及设施完成率达到98%以上</w:t>
            </w:r>
          </w:p>
          <w:p>
            <w:pPr>
              <w:pStyle w:val="6"/>
              <w:spacing w:before="121" w:line="82" w:lineRule="exact"/>
              <w:ind w:left="41"/>
              <w:rPr>
                <w:sz w:val="16"/>
                <w:szCs w:val="16"/>
              </w:rPr>
            </w:pPr>
            <w:r>
              <w:rPr>
                <w:position w:val="1"/>
                <w:sz w:val="16"/>
                <w:szCs w:val="16"/>
              </w:rPr>
              <w:t>。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5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5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路灯亮化率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1" w:line="235" w:lineRule="auto"/>
              <w:ind w:left="30" w:right="125" w:firstLine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亮化率达到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98%以上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5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5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6" w:line="226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6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完成路灯监管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1" w:line="234" w:lineRule="auto"/>
              <w:ind w:left="30" w:right="125" w:firstLine="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常态巡查及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监管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7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7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完成时限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2" w:line="235" w:lineRule="auto"/>
              <w:ind w:left="32" w:right="80" w:hanging="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2024年12月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31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日前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7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7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8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79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4" w:line="234" w:lineRule="auto"/>
              <w:ind w:left="30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提高资金使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0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4" w:line="234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提高亮化率， 保障市民出行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5" w:line="235" w:lineRule="auto"/>
              <w:ind w:left="30" w:right="125" w:firstLine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亮化率达到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98%以上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9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79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0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4" w:line="236" w:lineRule="auto"/>
              <w:ind w:left="28" w:right="66" w:firstLine="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与周边环境匹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配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0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减少光污染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0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0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1" w:line="234" w:lineRule="auto"/>
              <w:ind w:left="28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1" w:line="234" w:lineRule="auto"/>
              <w:ind w:left="30" w:right="66" w:hanging="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加强日常维修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维护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5" w:line="213" w:lineRule="auto"/>
              <w:ind w:left="29" w:right="125"/>
              <w:jc w:val="both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加强日常维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修维护，市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民无照明方</w:t>
            </w:r>
            <w:r>
              <w:rPr>
                <w:spacing w:val="2"/>
                <w:sz w:val="16"/>
                <w:szCs w:val="16"/>
              </w:rPr>
              <w:t xml:space="preserve"> 面投诉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8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8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18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77" w:line="234" w:lineRule="auto"/>
              <w:ind w:left="27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服务对象满意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2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市民满意度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8" w:line="235" w:lineRule="auto"/>
              <w:ind w:left="29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满意度达到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95%以上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2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2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B秩序中队运转经费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7" w:lineRule="auto"/>
              <w:ind w:left="56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40.00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保障秩序中队正常运转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4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3" w:line="227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合理安排资金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3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40万元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3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3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5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5" w:line="224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4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40万元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95" w:line="234" w:lineRule="auto"/>
              <w:ind w:left="29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00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城市秩序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0" w:line="207" w:lineRule="auto"/>
              <w:ind w:left="30" w:right="125"/>
              <w:jc w:val="both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车辆乱停乱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靠现象整治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成效明显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00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0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6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81" w:line="234" w:lineRule="auto"/>
              <w:ind w:left="28" w:right="66" w:firstLine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完成年度工作 </w:t>
            </w:r>
            <w:r>
              <w:rPr>
                <w:spacing w:val="2"/>
                <w:sz w:val="16"/>
                <w:szCs w:val="16"/>
              </w:rPr>
              <w:t>任务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213" w:lineRule="exact"/>
              <w:ind w:left="42"/>
              <w:rPr>
                <w:sz w:val="16"/>
                <w:szCs w:val="16"/>
              </w:rPr>
            </w:pPr>
            <w:r>
              <w:rPr>
                <w:spacing w:val="3"/>
                <w:position w:val="1"/>
                <w:sz w:val="16"/>
                <w:szCs w:val="16"/>
              </w:rPr>
              <w:t>100%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2" w:line="226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3" w:line="206" w:lineRule="auto"/>
              <w:ind w:left="28" w:right="66" w:firstLine="1"/>
              <w:jc w:val="both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开展整治，规 </w:t>
            </w:r>
            <w:r>
              <w:rPr>
                <w:spacing w:val="4"/>
                <w:sz w:val="16"/>
                <w:szCs w:val="16"/>
              </w:rPr>
              <w:t>范城市停车秩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序。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96" w:line="241" w:lineRule="auto"/>
              <w:ind w:left="33" w:right="125" w:hanging="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整治成效明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显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02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2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8" w:line="226" w:lineRule="auto"/>
              <w:ind w:left="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8" w:line="225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完成时限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3" w:line="235" w:lineRule="auto"/>
              <w:ind w:left="32" w:right="80" w:hanging="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2024年12月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31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日前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pgSz w:w="18709" w:h="11906"/>
          <w:pgMar w:top="340" w:right="416" w:bottom="0" w:left="262" w:header="0" w:footer="0" w:gutter="0"/>
          <w:cols w:space="720" w:num="1"/>
        </w:sectPr>
      </w:pPr>
    </w:p>
    <w:tbl>
      <w:tblPr>
        <w:tblStyle w:val="5"/>
        <w:tblW w:w="17945" w:type="dxa"/>
        <w:tblInd w:w="4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0"/>
        <w:gridCol w:w="353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vAlign w:val="top"/>
          </w:tcPr>
          <w:p>
            <w:pPr>
              <w:pStyle w:val="6"/>
              <w:spacing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部门公开表22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88" w:line="223" w:lineRule="auto"/>
              <w:ind w:left="8651"/>
              <w:rPr>
                <w:sz w:val="37"/>
                <w:szCs w:val="37"/>
              </w:rPr>
            </w:pPr>
            <w:r>
              <w:rPr>
                <w:b/>
                <w:bCs/>
                <w:spacing w:val="12"/>
                <w:sz w:val="37"/>
                <w:szCs w:val="37"/>
              </w:rPr>
              <w:t>项目支出绩效目标表</w:t>
            </w:r>
          </w:p>
        </w:tc>
        <w:tc>
          <w:tcPr>
            <w:tcW w:w="3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410" w:type="dxa"/>
            <w:vAlign w:val="top"/>
          </w:tcPr>
          <w:p>
            <w:pPr>
              <w:pStyle w:val="6"/>
              <w:spacing w:before="107" w:line="173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部门：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9"/>
                <w:sz w:val="18"/>
                <w:szCs w:val="18"/>
              </w:rPr>
              <w:t>沅江市城市管理和综合执法局</w:t>
            </w:r>
          </w:p>
        </w:tc>
        <w:tc>
          <w:tcPr>
            <w:tcW w:w="3535" w:type="dxa"/>
            <w:vAlign w:val="top"/>
          </w:tcPr>
          <w:p>
            <w:pPr>
              <w:pStyle w:val="6"/>
              <w:spacing w:before="107" w:line="173" w:lineRule="auto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金额单位：万元</w:t>
            </w:r>
          </w:p>
        </w:tc>
      </w:tr>
    </w:tbl>
    <w:p>
      <w:pPr>
        <w:spacing w:line="132" w:lineRule="exact"/>
      </w:pPr>
    </w:p>
    <w:tbl>
      <w:tblPr>
        <w:tblStyle w:val="5"/>
        <w:tblW w:w="180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282" w:right="119" w:hanging="19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码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4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单位（专项）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5"/>
                <w:sz w:val="18"/>
                <w:szCs w:val="18"/>
              </w:rPr>
              <w:t>名称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资金总额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554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实施期绩效目标</w:t>
            </w:r>
          </w:p>
        </w:tc>
        <w:tc>
          <w:tcPr>
            <w:tcW w:w="11622" w:type="dxa"/>
            <w:gridSpan w:val="9"/>
            <w:vAlign w:val="top"/>
          </w:tcPr>
          <w:p>
            <w:pPr>
              <w:pStyle w:val="6"/>
              <w:spacing w:before="227" w:line="220" w:lineRule="auto"/>
              <w:ind w:left="5415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252" w:line="220" w:lineRule="auto"/>
              <w:ind w:left="33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52" w:line="220" w:lineRule="auto"/>
              <w:ind w:left="166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52" w:line="220" w:lineRule="auto"/>
              <w:ind w:left="149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3" w:line="219" w:lineRule="auto"/>
              <w:ind w:left="197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253" w:line="219" w:lineRule="auto"/>
              <w:ind w:left="393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33" w:line="226" w:lineRule="auto"/>
              <w:ind w:left="606" w:right="107" w:hanging="49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评（扣分标准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2" w:line="220" w:lineRule="auto"/>
              <w:ind w:left="288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3" w:line="219" w:lineRule="auto"/>
              <w:ind w:left="112"/>
              <w:rPr>
                <w:sz w:val="18"/>
                <w:szCs w:val="18"/>
              </w:rPr>
            </w:pPr>
            <w:r>
              <w:rPr>
                <w:b/>
                <w:bCs/>
                <w:spacing w:val="8"/>
                <w:sz w:val="18"/>
                <w:szCs w:val="18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6"/>
              <w:spacing w:before="252" w:line="221" w:lineRule="auto"/>
              <w:ind w:left="488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87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0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411001</w:t>
            </w: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198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B秩序中队运转经费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7" w:lineRule="auto"/>
              <w:ind w:left="563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40.00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5" w:lineRule="auto"/>
              <w:ind w:left="2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保障秩序中队正常运转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3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2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2" w:line="225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严格控制成</w:t>
            </w:r>
          </w:p>
          <w:p>
            <w:pPr>
              <w:pStyle w:val="6"/>
              <w:spacing w:before="15" w:line="193" w:lineRule="auto"/>
              <w:ind w:left="29" w:righ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本，提高资金 使用效率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7" w:line="234" w:lineRule="auto"/>
              <w:ind w:left="30" w:right="110" w:hanging="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控制在40万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元内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2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2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5" w:line="224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4" w:line="225" w:lineRule="auto"/>
              <w:ind w:left="28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加强文明执</w:t>
            </w:r>
          </w:p>
          <w:p>
            <w:pPr>
              <w:pStyle w:val="6"/>
              <w:spacing w:before="15" w:line="192" w:lineRule="auto"/>
              <w:ind w:left="30" w:right="66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法，提升城市 </w:t>
            </w:r>
            <w:r>
              <w:rPr>
                <w:sz w:val="16"/>
                <w:szCs w:val="16"/>
              </w:rPr>
              <w:t>形象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4" w:line="209" w:lineRule="auto"/>
              <w:ind w:left="30" w:right="125"/>
              <w:jc w:val="both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车辆乱停乱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靠现象整治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成效明显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4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4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6" w:line="226" w:lineRule="auto"/>
              <w:ind w:left="2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92" w:line="234" w:lineRule="auto"/>
              <w:ind w:left="28" w:right="66" w:firstLine="3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正规城市停车</w:t>
            </w:r>
            <w:r>
              <w:rPr>
                <w:spacing w:val="1"/>
                <w:sz w:val="16"/>
                <w:szCs w:val="16"/>
              </w:rPr>
              <w:t xml:space="preserve"> 秩序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" w:line="208" w:lineRule="auto"/>
              <w:ind w:left="30" w:right="125"/>
              <w:jc w:val="both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车辆乱停乱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靠现象整治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成效明显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6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6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93" w:line="234" w:lineRule="auto"/>
              <w:ind w:left="28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9" w:line="207" w:lineRule="auto"/>
              <w:ind w:left="29" w:right="66" w:firstLine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坚持精细化、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 xml:space="preserve">常态化、制度 </w:t>
            </w:r>
            <w:r>
              <w:rPr>
                <w:spacing w:val="2"/>
                <w:sz w:val="16"/>
                <w:szCs w:val="16"/>
              </w:rPr>
              <w:t>化治理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93" w:line="234" w:lineRule="auto"/>
              <w:ind w:left="31" w:right="125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使居住环境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更加宜居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98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8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pStyle w:val="6"/>
              <w:spacing w:before="290" w:line="225" w:lineRule="auto"/>
              <w:ind w:left="2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5" w:line="234" w:lineRule="auto"/>
              <w:ind w:left="27" w:right="97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服务对象满意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0" w:line="222" w:lineRule="auto"/>
              <w:ind w:left="29" w:right="66" w:firstLine="3"/>
              <w:jc w:val="both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市民对城市管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 xml:space="preserve">理方面投诉减 少，满意度逐 </w:t>
            </w:r>
            <w:r>
              <w:rPr>
                <w:spacing w:val="2"/>
                <w:sz w:val="16"/>
                <w:szCs w:val="16"/>
              </w:rPr>
              <w:t>步提升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235" w:lineRule="auto"/>
              <w:ind w:left="29" w:right="12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满意度达到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95%以上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0" w:line="225" w:lineRule="auto"/>
              <w:ind w:left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90" w:line="226" w:lineRule="auto"/>
              <w:ind w:left="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6" w:line="219" w:lineRule="auto"/>
        <w:ind w:left="4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注：本表反映部门本年度的项目支出绩效目标具体情况。本表金额转换为万元时，因四舍五入</w:t>
      </w:r>
      <w:r>
        <w:rPr>
          <w:rFonts w:ascii="宋体" w:hAnsi="宋体" w:eastAsia="宋体" w:cs="宋体"/>
          <w:spacing w:val="-1"/>
          <w:sz w:val="18"/>
          <w:szCs w:val="18"/>
        </w:rPr>
        <w:t>可能存在尾数误差。</w:t>
      </w:r>
    </w:p>
    <w:p>
      <w:pPr>
        <w:spacing w:line="219" w:lineRule="auto"/>
        <w:rPr>
          <w:rFonts w:ascii="宋体" w:hAnsi="宋体" w:eastAsia="宋体" w:cs="宋体"/>
          <w:sz w:val="18"/>
          <w:szCs w:val="18"/>
        </w:rPr>
        <w:sectPr>
          <w:pgSz w:w="18709" w:h="11906"/>
          <w:pgMar w:top="340" w:right="416" w:bottom="0" w:left="262" w:header="0" w:footer="0" w:gutter="0"/>
          <w:cols w:space="720" w:num="1"/>
        </w:sectPr>
      </w:pPr>
    </w:p>
    <w:p>
      <w:pPr>
        <w:spacing w:before="36" w:line="219" w:lineRule="auto"/>
        <w:ind w:left="1689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部门公开表23</w:t>
      </w:r>
    </w:p>
    <w:p>
      <w:pPr>
        <w:spacing w:before="225" w:line="223" w:lineRule="auto"/>
        <w:ind w:left="7521"/>
        <w:outlineLvl w:val="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3"/>
          <w:sz w:val="31"/>
          <w:szCs w:val="31"/>
        </w:rPr>
        <w:t>整体支出绩效目标表</w:t>
      </w:r>
    </w:p>
    <w:p>
      <w:pPr>
        <w:pStyle w:val="2"/>
        <w:spacing w:line="252" w:lineRule="auto"/>
      </w:pPr>
    </w:p>
    <w:p>
      <w:pPr>
        <w:pStyle w:val="2"/>
        <w:spacing w:line="253" w:lineRule="auto"/>
      </w:pPr>
    </w:p>
    <w:p>
      <w:pPr>
        <w:spacing w:before="58" w:line="219" w:lineRule="auto"/>
        <w:ind w:left="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部门：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8"/>
          <w:szCs w:val="18"/>
        </w:rPr>
        <w:t>沅江市城市管理和综合执法局</w:t>
      </w:r>
      <w:r>
        <w:rPr>
          <w:rFonts w:ascii="宋体" w:hAnsi="宋体" w:eastAsia="宋体" w:cs="宋体"/>
          <w:spacing w:val="1"/>
          <w:sz w:val="18"/>
          <w:szCs w:val="18"/>
        </w:rPr>
        <w:t xml:space="preserve">                                                                   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                 </w:t>
      </w:r>
      <w:r>
        <w:rPr>
          <w:rFonts w:ascii="宋体" w:hAnsi="宋体" w:eastAsia="宋体" w:cs="宋体"/>
          <w:spacing w:val="6"/>
          <w:sz w:val="18"/>
          <w:szCs w:val="18"/>
        </w:rPr>
        <w:t>金额单位：万元</w:t>
      </w:r>
    </w:p>
    <w:p>
      <w:pPr>
        <w:spacing w:line="98" w:lineRule="exact"/>
      </w:pPr>
    </w:p>
    <w:tbl>
      <w:tblPr>
        <w:tblStyle w:val="5"/>
        <w:tblW w:w="179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1259"/>
        <w:gridCol w:w="704"/>
        <w:gridCol w:w="674"/>
        <w:gridCol w:w="674"/>
        <w:gridCol w:w="689"/>
        <w:gridCol w:w="674"/>
        <w:gridCol w:w="675"/>
        <w:gridCol w:w="689"/>
        <w:gridCol w:w="2443"/>
        <w:gridCol w:w="465"/>
        <w:gridCol w:w="555"/>
        <w:gridCol w:w="1049"/>
        <w:gridCol w:w="570"/>
        <w:gridCol w:w="1739"/>
        <w:gridCol w:w="704"/>
        <w:gridCol w:w="1289"/>
        <w:gridCol w:w="2023"/>
        <w:gridCol w:w="5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547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75" w:right="89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单位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编码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33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单位名称</w:t>
            </w:r>
          </w:p>
        </w:tc>
        <w:tc>
          <w:tcPr>
            <w:tcW w:w="4779" w:type="dxa"/>
            <w:gridSpan w:val="7"/>
            <w:vAlign w:val="top"/>
          </w:tcPr>
          <w:p>
            <w:pPr>
              <w:pStyle w:val="6"/>
              <w:spacing w:before="123" w:line="219" w:lineRule="auto"/>
              <w:ind w:left="1794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年度预算申请</w:t>
            </w:r>
          </w:p>
        </w:tc>
        <w:tc>
          <w:tcPr>
            <w:tcW w:w="2443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630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整体绩效目标</w:t>
            </w:r>
          </w:p>
        </w:tc>
        <w:tc>
          <w:tcPr>
            <w:tcW w:w="8956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4" w:lineRule="auto"/>
              <w:ind w:left="3035"/>
            </w:pPr>
            <w:r>
              <w:rPr>
                <w:b/>
                <w:bCs/>
                <w:spacing w:val="15"/>
              </w:rPr>
              <w:t>部门整体支出年度绩效目标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248" w:right="72" w:hanging="187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资金总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额</w:t>
            </w:r>
          </w:p>
        </w:tc>
        <w:tc>
          <w:tcPr>
            <w:tcW w:w="2711" w:type="dxa"/>
            <w:gridSpan w:val="4"/>
            <w:vAlign w:val="top"/>
          </w:tcPr>
          <w:p>
            <w:pPr>
              <w:pStyle w:val="6"/>
              <w:spacing w:before="116" w:line="219" w:lineRule="auto"/>
              <w:ind w:left="760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按收入性质分</w:t>
            </w:r>
          </w:p>
        </w:tc>
        <w:tc>
          <w:tcPr>
            <w:tcW w:w="1364" w:type="dxa"/>
            <w:gridSpan w:val="2"/>
            <w:vAlign w:val="top"/>
          </w:tcPr>
          <w:p>
            <w:pPr>
              <w:pStyle w:val="6"/>
              <w:spacing w:before="116" w:line="219" w:lineRule="auto"/>
              <w:ind w:left="89"/>
              <w:rPr>
                <w:sz w:val="18"/>
                <w:szCs w:val="18"/>
              </w:rPr>
            </w:pPr>
            <w:r>
              <w:rPr>
                <w:b/>
                <w:bCs/>
                <w:spacing w:val="9"/>
                <w:sz w:val="18"/>
                <w:szCs w:val="18"/>
              </w:rPr>
              <w:t>按支出性质分</w:t>
            </w: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6" w:type="dxa"/>
            <w:gridSpan w:val="9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5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pStyle w:val="6"/>
              <w:spacing w:before="161" w:line="225" w:lineRule="auto"/>
              <w:ind w:left="38" w:right="56" w:firstLine="3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一般公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6"/>
                <w:sz w:val="18"/>
                <w:szCs w:val="18"/>
              </w:rPr>
              <w:t>共预算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41" w:line="219" w:lineRule="auto"/>
              <w:ind w:left="39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政府性</w:t>
            </w:r>
          </w:p>
          <w:p>
            <w:pPr>
              <w:pStyle w:val="6"/>
              <w:spacing w:before="12" w:line="219" w:lineRule="auto"/>
              <w:ind w:left="40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基金拨</w:t>
            </w:r>
          </w:p>
          <w:p>
            <w:pPr>
              <w:pStyle w:val="6"/>
              <w:spacing w:before="10" w:line="221" w:lineRule="auto"/>
              <w:ind w:left="236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款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41" w:line="220" w:lineRule="auto"/>
              <w:ind w:left="4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财政专</w:t>
            </w:r>
          </w:p>
          <w:p>
            <w:pPr>
              <w:pStyle w:val="6"/>
              <w:spacing w:before="10" w:line="219" w:lineRule="auto"/>
              <w:ind w:left="42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户管理</w:t>
            </w:r>
          </w:p>
          <w:p>
            <w:pPr>
              <w:pStyle w:val="6"/>
              <w:spacing w:before="10" w:line="221" w:lineRule="auto"/>
              <w:ind w:left="15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资金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62" w:line="228" w:lineRule="auto"/>
              <w:ind w:left="238" w:right="53" w:hanging="19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其他资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金</w:t>
            </w:r>
          </w:p>
        </w:tc>
        <w:tc>
          <w:tcPr>
            <w:tcW w:w="675" w:type="dxa"/>
            <w:vAlign w:val="top"/>
          </w:tcPr>
          <w:p>
            <w:pPr>
              <w:pStyle w:val="6"/>
              <w:spacing w:before="161" w:line="227" w:lineRule="auto"/>
              <w:ind w:left="253" w:right="53" w:hanging="210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基本支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161" w:line="227" w:lineRule="auto"/>
              <w:ind w:left="253" w:right="67" w:hanging="207"/>
              <w:rPr>
                <w:sz w:val="18"/>
                <w:szCs w:val="18"/>
              </w:rPr>
            </w:pPr>
            <w:r>
              <w:rPr>
                <w:b/>
                <w:bCs/>
                <w:spacing w:val="-14"/>
                <w:sz w:val="18"/>
                <w:szCs w:val="18"/>
              </w:rPr>
              <w:t>项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4"/>
                <w:sz w:val="18"/>
                <w:szCs w:val="18"/>
              </w:rPr>
              <w:t>目支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出</w:t>
            </w:r>
          </w:p>
        </w:tc>
        <w:tc>
          <w:tcPr>
            <w:tcW w:w="24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Align w:val="top"/>
          </w:tcPr>
          <w:p>
            <w:pPr>
              <w:pStyle w:val="6"/>
              <w:spacing w:before="162" w:line="225" w:lineRule="auto"/>
              <w:ind w:left="33" w:right="5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一级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指标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162" w:line="225" w:lineRule="auto"/>
              <w:ind w:left="78" w:right="95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二级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指标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66" w:line="220" w:lineRule="auto"/>
              <w:ind w:left="13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三级指标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41" w:line="220" w:lineRule="auto"/>
              <w:ind w:left="94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指标</w:t>
            </w:r>
          </w:p>
          <w:p>
            <w:pPr>
              <w:pStyle w:val="6"/>
              <w:spacing w:before="10" w:line="219" w:lineRule="auto"/>
              <w:ind w:left="92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值类</w:t>
            </w:r>
          </w:p>
          <w:p>
            <w:pPr>
              <w:pStyle w:val="6"/>
              <w:spacing w:before="11" w:line="227" w:lineRule="auto"/>
              <w:ind w:left="18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型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267" w:line="219" w:lineRule="auto"/>
              <w:ind w:left="57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指标值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61" w:line="226" w:lineRule="auto"/>
              <w:ind w:left="258" w:right="62" w:hanging="19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计量单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位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67" w:line="219" w:lineRule="auto"/>
              <w:ind w:left="261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指标解释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266" w:line="220" w:lineRule="auto"/>
              <w:ind w:left="334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评（扣）</w:t>
            </w:r>
            <w:r>
              <w:rPr>
                <w:spacing w:val="-4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4"/>
                <w:sz w:val="18"/>
                <w:szCs w:val="18"/>
              </w:rPr>
              <w:t>分标准</w:t>
            </w:r>
          </w:p>
        </w:tc>
        <w:tc>
          <w:tcPr>
            <w:tcW w:w="562" w:type="dxa"/>
            <w:vAlign w:val="top"/>
          </w:tcPr>
          <w:p>
            <w:pPr>
              <w:pStyle w:val="6"/>
              <w:spacing w:before="266" w:line="221" w:lineRule="auto"/>
              <w:ind w:left="84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47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2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41100</w:t>
            </w:r>
          </w:p>
          <w:p>
            <w:pPr>
              <w:pStyle w:val="6"/>
              <w:spacing w:before="46" w:line="188" w:lineRule="auto"/>
              <w:ind w:left="4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21" w:right="7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沅江市城市管理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和综合执法局</w:t>
            </w:r>
          </w:p>
        </w:tc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1" w:lineRule="auto"/>
              <w:ind w:left="491" w:right="35" w:hanging="35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1,233.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33</w:t>
            </w:r>
          </w:p>
        </w:tc>
        <w:tc>
          <w:tcPr>
            <w:tcW w:w="67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7" w:lineRule="auto"/>
              <w:ind w:left="9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943.33</w:t>
            </w:r>
          </w:p>
        </w:tc>
        <w:tc>
          <w:tcPr>
            <w:tcW w:w="67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7" w:lineRule="auto"/>
              <w:ind w:left="10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290.00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8" w:lineRule="auto"/>
              <w:ind w:left="10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225.17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1" w:lineRule="auto"/>
              <w:ind w:left="490" w:right="30" w:hanging="360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1,008.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>16</w:t>
            </w:r>
          </w:p>
        </w:tc>
        <w:tc>
          <w:tcPr>
            <w:tcW w:w="244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32" w:right="9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成本</w:t>
            </w:r>
            <w:r>
              <w:rPr>
                <w:sz w:val="16"/>
                <w:szCs w:val="16"/>
              </w:rPr>
              <w:t xml:space="preserve"> 指标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56" w:line="233" w:lineRule="auto"/>
              <w:ind w:left="31" w:right="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经济成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本指标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60" w:line="227" w:lineRule="auto"/>
              <w:ind w:left="34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安排资金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80" w:line="238" w:lineRule="auto"/>
              <w:ind w:left="35" w:right="19" w:firstLine="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1233.</w:t>
            </w:r>
            <w:r>
              <w:rPr>
                <w:spacing w:val="1"/>
                <w:sz w:val="16"/>
                <w:szCs w:val="16"/>
              </w:rPr>
              <w:t xml:space="preserve">  </w:t>
            </w:r>
            <w:r>
              <w:rPr>
                <w:spacing w:val="5"/>
                <w:sz w:val="16"/>
                <w:szCs w:val="16"/>
              </w:rPr>
              <w:t>33万元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160" w:line="226" w:lineRule="auto"/>
              <w:ind w:left="4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1233.33万元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60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55" w:line="234" w:lineRule="auto"/>
              <w:ind w:left="35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经济成本指标完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成情况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55" w:line="234" w:lineRule="auto"/>
              <w:ind w:left="36" w:right="74" w:hanging="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全部完成得8分，未完成的</w:t>
            </w:r>
            <w:r>
              <w:rPr>
                <w:spacing w:val="9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pStyle w:val="6"/>
              <w:spacing w:before="57" w:line="233" w:lineRule="auto"/>
              <w:ind w:left="31" w:right="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社会成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本指标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62" w:line="224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81" w:line="238" w:lineRule="auto"/>
              <w:ind w:left="35" w:right="19" w:firstLine="8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1233.</w:t>
            </w:r>
            <w:r>
              <w:rPr>
                <w:spacing w:val="1"/>
                <w:sz w:val="16"/>
                <w:szCs w:val="16"/>
              </w:rPr>
              <w:t xml:space="preserve">  </w:t>
            </w:r>
            <w:r>
              <w:rPr>
                <w:spacing w:val="5"/>
                <w:sz w:val="16"/>
                <w:szCs w:val="16"/>
              </w:rPr>
              <w:t>33万元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161" w:line="226" w:lineRule="auto"/>
              <w:ind w:left="44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1233.33万元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61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56" w:line="234" w:lineRule="auto"/>
              <w:ind w:left="35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社会成本指标完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成情况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56" w:line="234" w:lineRule="auto"/>
              <w:ind w:left="36" w:right="74" w:hanging="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全部完成得8分，未完成的</w:t>
            </w:r>
            <w:r>
              <w:rPr>
                <w:spacing w:val="9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pStyle w:val="6"/>
              <w:spacing w:before="72" w:line="237" w:lineRule="auto"/>
              <w:ind w:left="31" w:right="20"/>
              <w:jc w:val="both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生态环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境成本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指标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7" w:line="234" w:lineRule="auto"/>
              <w:ind w:left="30" w:right="1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城市管理及环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境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11" w:line="214" w:lineRule="auto"/>
              <w:ind w:left="32" w:right="34"/>
              <w:jc w:val="both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完成城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市管理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各项工</w:t>
            </w:r>
            <w:r>
              <w:rPr>
                <w:sz w:val="16"/>
                <w:szCs w:val="16"/>
              </w:rPr>
              <w:t xml:space="preserve"> 作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282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完成城市管理各项工作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82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7" w:line="234" w:lineRule="auto"/>
              <w:ind w:left="34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生态环境成本指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标完成情况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177" w:line="234" w:lineRule="auto"/>
              <w:ind w:left="36" w:right="74" w:hanging="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全部完成得8分，未完成的</w:t>
            </w:r>
            <w:r>
              <w:rPr>
                <w:spacing w:val="9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31" w:right="95" w:hanging="1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产出</w:t>
            </w:r>
            <w:r>
              <w:rPr>
                <w:sz w:val="16"/>
                <w:szCs w:val="16"/>
              </w:rPr>
              <w:t xml:space="preserve"> 指标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59" w:line="234" w:lineRule="auto"/>
              <w:ind w:left="31" w:right="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数量指</w:t>
            </w:r>
            <w:r>
              <w:rPr>
                <w:sz w:val="16"/>
                <w:szCs w:val="16"/>
              </w:rPr>
              <w:t xml:space="preserve"> 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59" w:line="234" w:lineRule="auto"/>
              <w:ind w:left="31" w:right="1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年度工作任务 </w:t>
            </w:r>
            <w:r>
              <w:rPr>
                <w:spacing w:val="1"/>
                <w:sz w:val="16"/>
                <w:szCs w:val="16"/>
              </w:rPr>
              <w:t>完成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164" w:line="213" w:lineRule="exact"/>
              <w:ind w:left="44"/>
              <w:rPr>
                <w:sz w:val="16"/>
                <w:szCs w:val="16"/>
              </w:rPr>
            </w:pPr>
            <w:r>
              <w:rPr>
                <w:spacing w:val="3"/>
                <w:position w:val="1"/>
                <w:sz w:val="16"/>
                <w:szCs w:val="16"/>
              </w:rPr>
              <w:t>100%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164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年度工作任务完成100%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64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59" w:line="234" w:lineRule="auto"/>
              <w:ind w:left="35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数量指标完成情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59" w:line="234" w:lineRule="auto"/>
              <w:ind w:left="36" w:right="74" w:hanging="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全部完成得6分，未完成的</w:t>
            </w:r>
            <w:r>
              <w:rPr>
                <w:spacing w:val="9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pStyle w:val="6"/>
              <w:spacing w:before="60" w:line="234" w:lineRule="auto"/>
              <w:ind w:left="31" w:right="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质量指</w:t>
            </w:r>
            <w:r>
              <w:rPr>
                <w:sz w:val="16"/>
                <w:szCs w:val="16"/>
              </w:rPr>
              <w:t xml:space="preserve"> 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60" w:line="234" w:lineRule="auto"/>
              <w:ind w:left="31" w:right="19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推进城市管理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工作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60" w:line="234" w:lineRule="auto"/>
              <w:ind w:left="35" w:right="34" w:hanging="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提升城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市形象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60" w:line="234" w:lineRule="auto"/>
              <w:ind w:left="31" w:right="48" w:firstLine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开展各类整治和市政设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施维修等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65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60" w:line="234" w:lineRule="auto"/>
              <w:ind w:left="34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质量指标完成情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60" w:line="234" w:lineRule="auto"/>
              <w:ind w:left="47" w:right="149" w:hanging="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全部完成得10分，未完成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的扣2分。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pStyle w:val="6"/>
              <w:spacing w:before="91" w:line="234" w:lineRule="auto"/>
              <w:ind w:left="31" w:right="20" w:firstLine="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时效指 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96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完成时限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15" w:line="209" w:lineRule="auto"/>
              <w:ind w:left="43" w:right="4" w:hanging="10"/>
              <w:jc w:val="both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2024年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12月31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日前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196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2024年12月31</w:t>
            </w:r>
            <w:r>
              <w:rPr>
                <w:spacing w:val="-3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日前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96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91" w:line="234" w:lineRule="auto"/>
              <w:ind w:left="35" w:right="91" w:firstLine="6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时效指标完成情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91" w:line="234" w:lineRule="auto"/>
              <w:ind w:left="47" w:right="149" w:hanging="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全部完成得10分，未完成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的扣2分。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34" w:lineRule="auto"/>
              <w:ind w:left="32" w:right="95" w:firstLine="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效益</w:t>
            </w:r>
            <w:r>
              <w:rPr>
                <w:sz w:val="16"/>
                <w:szCs w:val="16"/>
              </w:rPr>
              <w:t xml:space="preserve"> 指标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62" w:line="234" w:lineRule="auto"/>
              <w:ind w:left="32" w:right="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经济效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益指标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68" w:line="224" w:lineRule="auto"/>
              <w:ind w:left="30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控制成本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62" w:line="237" w:lineRule="auto"/>
              <w:ind w:left="32" w:right="34" w:hanging="1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节约资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金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167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严格经费使用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67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62" w:line="234" w:lineRule="auto"/>
              <w:ind w:left="35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经济效益指标完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成情况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62" w:line="234" w:lineRule="auto"/>
              <w:ind w:left="47" w:right="149" w:hanging="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全部完成得10分，未完成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的扣2分。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pStyle w:val="6"/>
              <w:spacing w:before="63" w:line="234" w:lineRule="auto"/>
              <w:ind w:left="32" w:right="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社会效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益指标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63" w:line="234" w:lineRule="auto"/>
              <w:ind w:left="30" w:right="1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加强文明执法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和管理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63" w:line="234" w:lineRule="auto"/>
              <w:ind w:left="37" w:right="34" w:hanging="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提升形</w:t>
            </w:r>
            <w:r>
              <w:rPr>
                <w:sz w:val="16"/>
                <w:szCs w:val="16"/>
              </w:rPr>
              <w:t xml:space="preserve"> 象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168" w:line="225" w:lineRule="auto"/>
              <w:ind w:left="33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2024年12月31</w:t>
            </w:r>
            <w:r>
              <w:rPr>
                <w:spacing w:val="-3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日前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68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63" w:line="234" w:lineRule="auto"/>
              <w:ind w:left="35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社会效益指标完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成情况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63" w:line="234" w:lineRule="auto"/>
              <w:ind w:left="47" w:right="149" w:hanging="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全部完成得10分，未完成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的扣2分。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pStyle w:val="6"/>
              <w:spacing w:before="94" w:line="234" w:lineRule="auto"/>
              <w:ind w:left="32" w:right="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生态效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益指标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94" w:line="234" w:lineRule="auto"/>
              <w:ind w:left="32" w:right="19" w:hanging="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 xml:space="preserve">提高城市管理 </w:t>
            </w:r>
            <w:r>
              <w:rPr>
                <w:sz w:val="16"/>
                <w:szCs w:val="16"/>
              </w:rPr>
              <w:t>水平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20" w:line="207" w:lineRule="auto"/>
              <w:ind w:left="33" w:right="34" w:hanging="1"/>
              <w:jc w:val="both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提高城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市管理</w:t>
            </w:r>
            <w:r>
              <w:rPr>
                <w:sz w:val="16"/>
                <w:szCs w:val="16"/>
              </w:rPr>
              <w:t xml:space="preserve"> 水平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199" w:line="225" w:lineRule="auto"/>
              <w:ind w:left="32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提高城市管理水平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99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94" w:line="234" w:lineRule="auto"/>
              <w:ind w:left="35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生态效益指标完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成情况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94" w:line="234" w:lineRule="auto"/>
              <w:ind w:left="47" w:right="149" w:hanging="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全部完成得10分，未完成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的扣2分。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Align w:val="top"/>
          </w:tcPr>
          <w:p>
            <w:pPr>
              <w:pStyle w:val="6"/>
              <w:spacing w:before="20" w:line="207" w:lineRule="auto"/>
              <w:ind w:left="30" w:right="20" w:firstLine="1"/>
              <w:jc w:val="both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可持续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影响指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95" w:line="239" w:lineRule="auto"/>
              <w:ind w:left="32" w:right="19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坚持精细化管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理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20" w:line="207" w:lineRule="auto"/>
              <w:ind w:left="31" w:right="34"/>
              <w:jc w:val="both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使居住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环境更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加宜居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201" w:line="224" w:lineRule="auto"/>
              <w:ind w:left="3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坚持精细化管理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0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95" w:line="234" w:lineRule="auto"/>
              <w:ind w:left="35" w:right="9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可持续影响指标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完成情况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95" w:line="234" w:lineRule="auto"/>
              <w:ind w:left="47" w:right="149" w:hanging="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全部完成得10分，未完成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的扣2分。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5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Align w:val="top"/>
          </w:tcPr>
          <w:p>
            <w:pPr>
              <w:pStyle w:val="6"/>
              <w:spacing w:before="22" w:line="209" w:lineRule="auto"/>
              <w:ind w:left="30" w:right="95"/>
              <w:jc w:val="both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满意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度指</w:t>
            </w:r>
            <w:r>
              <w:rPr>
                <w:sz w:val="16"/>
                <w:szCs w:val="16"/>
              </w:rPr>
              <w:t xml:space="preserve"> 标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22" w:line="209" w:lineRule="auto"/>
              <w:ind w:left="30" w:right="20"/>
              <w:jc w:val="both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服务对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象满意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度指标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01" w:line="225" w:lineRule="auto"/>
              <w:ind w:left="35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市民满意度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22" w:line="209" w:lineRule="auto"/>
              <w:ind w:left="31" w:right="1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满意度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达到9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6"/>
                <w:sz w:val="16"/>
                <w:szCs w:val="16"/>
              </w:rPr>
              <w:t>5%以上</w:t>
            </w:r>
          </w:p>
        </w:tc>
        <w:tc>
          <w:tcPr>
            <w:tcW w:w="1739" w:type="dxa"/>
            <w:vAlign w:val="top"/>
          </w:tcPr>
          <w:p>
            <w:pPr>
              <w:pStyle w:val="6"/>
              <w:spacing w:before="96" w:line="234" w:lineRule="auto"/>
              <w:ind w:left="31" w:right="48" w:firstLine="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市民对城市管理方面投</w:t>
            </w:r>
            <w:r>
              <w:rPr>
                <w:spacing w:val="8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诉减少，满意度提升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01" w:line="225" w:lineRule="auto"/>
              <w:ind w:left="2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96" w:line="234" w:lineRule="auto"/>
              <w:ind w:left="34" w:right="91" w:hanging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服务对象满意度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指标完成情况</w:t>
            </w:r>
          </w:p>
        </w:tc>
        <w:tc>
          <w:tcPr>
            <w:tcW w:w="2023" w:type="dxa"/>
            <w:vAlign w:val="top"/>
          </w:tcPr>
          <w:p>
            <w:pPr>
              <w:pStyle w:val="6"/>
              <w:spacing w:before="96" w:line="234" w:lineRule="auto"/>
              <w:ind w:left="47" w:right="149" w:hanging="1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全部完成得10分，未完成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的扣2分。</w:t>
            </w:r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2" w:line="219" w:lineRule="auto"/>
        <w:ind w:left="4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注：本表反映部门本年度的整体支出绩效目标具体情况。本表金额转换为万元时，因四舍五入</w:t>
      </w:r>
      <w:r>
        <w:rPr>
          <w:rFonts w:ascii="宋体" w:hAnsi="宋体" w:eastAsia="宋体" w:cs="宋体"/>
          <w:spacing w:val="-1"/>
          <w:sz w:val="18"/>
          <w:szCs w:val="18"/>
        </w:rPr>
        <w:t>可能存在尾数误差。</w:t>
      </w:r>
    </w:p>
    <w:sectPr>
      <w:pgSz w:w="18709" w:h="11906"/>
      <w:pgMar w:top="274" w:right="446" w:bottom="0" w:left="26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DEFEF9"/>
    <w:multiLevelType w:val="singleLevel"/>
    <w:tmpl w:val="D4DEFEF9"/>
    <w:lvl w:ilvl="0" w:tentative="0">
      <w:start w:val="9"/>
      <w:numFmt w:val="decimal"/>
      <w:suff w:val="nothing"/>
      <w:lvlText w:val="（%1）"/>
      <w:lvlJc w:val="left"/>
    </w:lvl>
  </w:abstractNum>
  <w:abstractNum w:abstractNumId="1">
    <w:nsid w:val="DC5B484C"/>
    <w:multiLevelType w:val="singleLevel"/>
    <w:tmpl w:val="DC5B484C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QxYTk4MWQxNTg4ZDNiMDgzYmMxMTk1OWFlNDBiZDEifQ=="/>
  </w:docVars>
  <w:rsids>
    <w:rsidRoot w:val="00000000"/>
    <w:rsid w:val="28CA25EA"/>
    <w:rsid w:val="50AC0F12"/>
    <w:rsid w:val="5A70642B"/>
    <w:rsid w:val="72A57D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44</Pages>
  <Words>15317</Words>
  <Characters>18409</Characters>
  <TotalTime>17</TotalTime>
  <ScaleCrop>false</ScaleCrop>
  <LinksUpToDate>false</LinksUpToDate>
  <CharactersWithSpaces>20815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2024-07-01T16:22:00Z</dcterms:created>
  <dc:creator>Administrator</dc:creator>
  <cp:lastModifiedBy>欣欣</cp:lastModifiedBy>
  <dcterms:modified xsi:type="dcterms:W3CDTF">2024-07-04T02:49:48Z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2024-07-04T10:21:33Z</vt:filetime>
  </property>
  <property fmtid="{D5CDD505-2E9C-101B-9397-08002B2CF9AE}" pid="4" name="KSOProductBuildVer">
    <vt:lpwstr>2052-12.1.0.16929</vt:lpwstr>
  </property>
  <property fmtid="{D5CDD505-2E9C-101B-9397-08002B2CF9AE}" pid="5" name="ICV">
    <vt:lpwstr>8B6F4CF0B4374A798FB5F78A226A8AAC_13</vt:lpwstr>
  </property>
</Properties>
</file>